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3575FC" w:rsidRDefault="00ED3D82" w:rsidP="004D06E1">
      <w:pPr>
        <w:shd w:val="clear" w:color="auto" w:fill="C2D69B" w:themeFill="accent3" w:themeFillTint="99"/>
        <w:ind w:firstLine="0"/>
        <w:rPr>
          <w:rFonts w:ascii="Berlin Sans FB Demi" w:hAnsi="Berlin Sans FB Demi"/>
          <w:b/>
          <w:sz w:val="44"/>
        </w:rPr>
      </w:pPr>
      <w:r>
        <w:rPr>
          <w:rFonts w:ascii="Garamond" w:hAnsi="Garamond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4FF1A42" wp14:editId="199F06C2">
                <wp:simplePos x="0" y="0"/>
                <wp:positionH relativeFrom="column">
                  <wp:posOffset>28575</wp:posOffset>
                </wp:positionH>
                <wp:positionV relativeFrom="paragraph">
                  <wp:posOffset>514350</wp:posOffset>
                </wp:positionV>
                <wp:extent cx="6810375" cy="2857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81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35B" w:rsidRPr="003575FC" w:rsidRDefault="0030235B" w:rsidP="0030235B">
                            <w:pPr>
                              <w:ind w:firstLine="0"/>
                              <w:rPr>
                                <w:rFonts w:ascii="Garamond" w:hAnsi="Garamond"/>
                                <w:szCs w:val="24"/>
                              </w:rPr>
                            </w:pPr>
                            <w:r w:rsidRPr="00B96D97">
                              <w:rPr>
                                <w:rFonts w:ascii="Garamond" w:hAnsi="Garamond"/>
                                <w:szCs w:val="28"/>
                              </w:rPr>
                              <w:t>The following checklist of learning outcomes is used to describe student progress.</w:t>
                            </w:r>
                          </w:p>
                          <w:p w:rsidR="0030235B" w:rsidRDefault="0030235B" w:rsidP="0030235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F1A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40.5pt;width:536.25pt;height:22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" o:allowincell="f" strokeweight="2.25pt">
                <v:textbox>
                  <w:txbxContent>
                    <w:p w:rsidR="0030235B" w:rsidRPr="003575FC" w:rsidRDefault="0030235B" w:rsidP="0030235B">
                      <w:pPr>
                        <w:ind w:firstLine="0"/>
                        <w:rPr>
                          <w:rFonts w:ascii="Garamond" w:hAnsi="Garamond"/>
                          <w:szCs w:val="24"/>
                        </w:rPr>
                      </w:pPr>
                      <w:r w:rsidRPr="00B96D97">
                        <w:rPr>
                          <w:rFonts w:ascii="Garamond" w:hAnsi="Garamond"/>
                          <w:szCs w:val="28"/>
                        </w:rPr>
                        <w:t>The following checklist of learning outcomes is used to describe student progress.</w:t>
                      </w:r>
                    </w:p>
                    <w:p w:rsidR="0030235B" w:rsidRDefault="0030235B" w:rsidP="0030235B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6E1" w:rsidRPr="004D06E1">
        <w:rPr>
          <w:rFonts w:ascii="Berlin Sans FB Demi" w:hAnsi="Berlin Sans FB Demi"/>
          <w:b/>
          <w:sz w:val="28"/>
        </w:rPr>
        <w:t xml:space="preserve">Homelinks </w:t>
      </w:r>
      <w:r w:rsidR="00115CEA">
        <w:rPr>
          <w:rFonts w:ascii="Berlin Sans FB Demi" w:hAnsi="Berlin Sans FB Demi"/>
          <w:b/>
          <w:sz w:val="28"/>
        </w:rPr>
        <w:t>Kaslo</w:t>
      </w:r>
      <w:r w:rsidR="004D06E1" w:rsidRPr="004D06E1">
        <w:rPr>
          <w:rFonts w:ascii="Berlin Sans FB Demi" w:hAnsi="Berlin Sans FB Demi"/>
          <w:b/>
          <w:sz w:val="28"/>
        </w:rPr>
        <w:t xml:space="preserve"> </w:t>
      </w:r>
      <w:r w:rsidR="004D06E1">
        <w:rPr>
          <w:rFonts w:ascii="Berlin Sans FB Demi" w:hAnsi="Berlin Sans FB Demi"/>
          <w:b/>
          <w:sz w:val="28"/>
        </w:rPr>
        <w:t xml:space="preserve">          </w:t>
      </w:r>
      <w:r w:rsidR="0030235B">
        <w:rPr>
          <w:rFonts w:ascii="Berlin Sans FB Demi" w:hAnsi="Berlin Sans FB Demi"/>
          <w:b/>
          <w:sz w:val="44"/>
        </w:rPr>
        <w:t xml:space="preserve">Grade </w:t>
      </w:r>
      <w:r w:rsidR="003311B9">
        <w:rPr>
          <w:rFonts w:ascii="Berlin Sans FB Demi" w:hAnsi="Berlin Sans FB Demi"/>
          <w:b/>
          <w:sz w:val="44"/>
        </w:rPr>
        <w:t>5</w:t>
      </w:r>
      <w:r w:rsidR="004D06E1">
        <w:rPr>
          <w:rFonts w:ascii="Berlin Sans FB Demi" w:hAnsi="Berlin Sans FB Demi"/>
          <w:b/>
          <w:sz w:val="44"/>
        </w:rPr>
        <w:t xml:space="preserve"> Progress Report</w:t>
      </w:r>
    </w:p>
    <w:p w:rsidR="009545DC" w:rsidRDefault="009545DC" w:rsidP="00086D97">
      <w:pPr>
        <w:ind w:firstLine="0"/>
        <w:rPr>
          <w:rFonts w:ascii="Berlin Sans FB Demi" w:hAnsi="Berlin Sans FB Demi"/>
          <w:b/>
          <w:sz w:val="28"/>
        </w:rPr>
      </w:pPr>
    </w:p>
    <w:p w:rsidR="009545DC" w:rsidRDefault="007520EB" w:rsidP="009545DC">
      <w:pPr>
        <w:ind w:firstLine="0"/>
        <w:rPr>
          <w:rFonts w:ascii="Berlin Sans FB Demi" w:hAnsi="Berlin Sans FB Demi"/>
          <w:b/>
          <w:sz w:val="32"/>
        </w:rPr>
      </w:pPr>
      <w:r w:rsidRPr="007520EB">
        <w:rPr>
          <w:rFonts w:ascii="Berlin Sans FB Demi" w:hAnsi="Berlin Sans FB Demi"/>
          <w:b/>
          <w:sz w:val="32"/>
        </w:rPr>
        <w:t xml:space="preserve">Personal </w:t>
      </w:r>
      <w:r w:rsidR="00A2302C">
        <w:rPr>
          <w:rFonts w:ascii="Berlin Sans FB Demi" w:hAnsi="Berlin Sans FB Demi"/>
          <w:b/>
          <w:sz w:val="32"/>
        </w:rPr>
        <w:t>and Social Awareness</w:t>
      </w:r>
      <w:r w:rsidR="001A5E2C">
        <w:rPr>
          <w:rFonts w:ascii="Berlin Sans FB Demi" w:hAnsi="Berlin Sans FB Demi"/>
          <w:b/>
          <w:sz w:val="32"/>
        </w:rPr>
        <w:t xml:space="preserve"> and Responsibility (Core Competencies</w:t>
      </w:r>
      <w:r w:rsidR="00A2302C">
        <w:rPr>
          <w:rFonts w:ascii="Berlin Sans FB Demi" w:hAnsi="Berlin Sans FB Demi"/>
          <w:b/>
          <w:sz w:val="32"/>
        </w:rPr>
        <w:t>)</w:t>
      </w:r>
    </w:p>
    <w:tbl>
      <w:tblPr>
        <w:tblStyle w:val="TableGrid"/>
        <w:tblW w:w="10807" w:type="dxa"/>
        <w:tblInd w:w="108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377"/>
        <w:gridCol w:w="810"/>
        <w:gridCol w:w="810"/>
        <w:gridCol w:w="810"/>
      </w:tblGrid>
      <w:tr w:rsidR="001A6817" w:rsidRPr="00E77F66" w:rsidTr="002955F6">
        <w:trPr>
          <w:trHeight w:val="323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A6817" w:rsidRPr="00E77F66" w:rsidRDefault="002955F6" w:rsidP="00122E39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(S</w:t>
            </w:r>
            <w:r w:rsidR="00122E39" w:rsidRPr="00E77F66">
              <w:rPr>
                <w:rFonts w:ascii="Garamond" w:hAnsi="Garamond"/>
                <w:b/>
                <w:szCs w:val="24"/>
              </w:rPr>
              <w:t>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1A6817" w:rsidRPr="00E77F66" w:rsidRDefault="001A6817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1A6817" w:rsidRPr="00E77F66" w:rsidTr="00B4505A">
        <w:trPr>
          <w:cantSplit/>
          <w:trHeight w:val="27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63410A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Accept</w:t>
            </w:r>
            <w:r w:rsidR="00122E39" w:rsidRPr="00422B51">
              <w:rPr>
                <w:rFonts w:ascii="Garamond" w:hAnsi="Garamond"/>
                <w:szCs w:val="24"/>
              </w:rPr>
              <w:t xml:space="preserve"> responsibility for his/her actions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A6817" w:rsidRPr="00E77F66" w:rsidTr="00B4505A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Focus and r</w:t>
            </w:r>
            <w:r w:rsidR="00D34498" w:rsidRPr="00422B51">
              <w:rPr>
                <w:rFonts w:ascii="Garamond" w:hAnsi="Garamond"/>
                <w:szCs w:val="24"/>
              </w:rPr>
              <w:t>egulate</w:t>
            </w:r>
            <w:r w:rsidR="00122E39" w:rsidRPr="00422B51">
              <w:rPr>
                <w:rFonts w:ascii="Garamond" w:hAnsi="Garamond"/>
                <w:szCs w:val="24"/>
              </w:rPr>
              <w:t xml:space="preserve"> energy level appropriate to the activity</w:t>
            </w:r>
            <w:r w:rsidR="00D34498" w:rsidRPr="00422B51">
              <w:rPr>
                <w:rFonts w:ascii="Garamond" w:hAnsi="Garamond"/>
                <w:szCs w:val="24"/>
              </w:rPr>
              <w:t xml:space="preserve"> (with minimal redirection)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817" w:rsidRPr="00EA589B" w:rsidRDefault="001A6817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D34498">
        <w:trPr>
          <w:cantSplit/>
          <w:trHeight w:val="6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U</w:t>
            </w:r>
            <w:r w:rsidRPr="00E52E05">
              <w:rPr>
                <w:rFonts w:ascii="Garamond" w:hAnsi="Garamond"/>
                <w:szCs w:val="24"/>
              </w:rPr>
              <w:t xml:space="preserve">se strategies to focus, manage stress, and accomplish </w:t>
            </w:r>
            <w:r w:rsidRPr="00422B51">
              <w:rPr>
                <w:rFonts w:ascii="Garamond" w:hAnsi="Garamond"/>
                <w:szCs w:val="24"/>
              </w:rPr>
              <w:t>personal goals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226F15" w:rsidRPr="00E77F66" w:rsidTr="00422B51">
        <w:trPr>
          <w:cantSplit/>
          <w:trHeight w:val="15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P</w:t>
            </w:r>
            <w:r w:rsidRPr="00E52E05">
              <w:rPr>
                <w:rFonts w:ascii="Garamond" w:hAnsi="Garamond"/>
                <w:szCs w:val="24"/>
              </w:rPr>
              <w:t xml:space="preserve">ersevere with </w:t>
            </w:r>
            <w:r w:rsidRPr="00422B51">
              <w:rPr>
                <w:rFonts w:ascii="Garamond" w:hAnsi="Garamond"/>
                <w:szCs w:val="24"/>
              </w:rPr>
              <w:t>challenging tasks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F15" w:rsidRPr="00EA589B" w:rsidRDefault="00226F1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422B51">
        <w:trPr>
          <w:cantSplit/>
          <w:trHeight w:val="301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Identify when he/she</w:t>
            </w:r>
            <w:r w:rsidRPr="00E52E05">
              <w:rPr>
                <w:rFonts w:ascii="Garamond" w:hAnsi="Garamond"/>
                <w:szCs w:val="24"/>
              </w:rPr>
              <w:t xml:space="preserve"> </w:t>
            </w:r>
            <w:r w:rsidRPr="00422B51">
              <w:rPr>
                <w:rFonts w:ascii="Garamond" w:hAnsi="Garamond"/>
                <w:szCs w:val="24"/>
              </w:rPr>
              <w:t>is</w:t>
            </w:r>
            <w:r w:rsidRPr="00E52E05">
              <w:rPr>
                <w:rFonts w:ascii="Garamond" w:hAnsi="Garamond"/>
                <w:szCs w:val="24"/>
              </w:rPr>
              <w:t xml:space="preserve"> becoming angry, upset, or frustrated, and </w:t>
            </w:r>
            <w:r w:rsidRPr="00422B51">
              <w:rPr>
                <w:rFonts w:ascii="Garamond" w:hAnsi="Garamond"/>
                <w:szCs w:val="24"/>
              </w:rPr>
              <w:t>he/she has</w:t>
            </w:r>
            <w:r w:rsidRPr="00E52E05">
              <w:rPr>
                <w:rFonts w:ascii="Garamond" w:hAnsi="Garamond"/>
                <w:szCs w:val="24"/>
              </w:rPr>
              <w:t xml:space="preserve"> strategies to calm </w:t>
            </w:r>
            <w:r w:rsidRPr="00422B51">
              <w:rPr>
                <w:rFonts w:ascii="Garamond" w:hAnsi="Garamond"/>
                <w:szCs w:val="24"/>
              </w:rPr>
              <w:t>him/herself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34498" w:rsidRPr="00E77F66" w:rsidTr="00B4505A">
        <w:trPr>
          <w:cantSplit/>
          <w:trHeight w:val="238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422B51" w:rsidRDefault="00422B51" w:rsidP="0044053D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Interact</w:t>
            </w:r>
            <w:r w:rsidRPr="00E52E05">
              <w:rPr>
                <w:rFonts w:ascii="Garamond" w:hAnsi="Garamond"/>
                <w:szCs w:val="24"/>
              </w:rPr>
              <w:t xml:space="preserve"> with others and the environment</w:t>
            </w:r>
            <w:r w:rsidRPr="00422B51">
              <w:rPr>
                <w:rFonts w:ascii="Garamond" w:hAnsi="Garamond"/>
                <w:szCs w:val="24"/>
              </w:rPr>
              <w:t xml:space="preserve"> respectfully and thoughtfully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498" w:rsidRPr="00EA589B" w:rsidRDefault="00D34498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3E3FC4">
        <w:trPr>
          <w:cantSplit/>
          <w:trHeight w:val="175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C</w:t>
            </w:r>
            <w:r w:rsidRPr="00E52E05">
              <w:rPr>
                <w:rFonts w:ascii="Garamond" w:hAnsi="Garamond"/>
                <w:szCs w:val="24"/>
              </w:rPr>
              <w:t>ontribute to</w:t>
            </w:r>
            <w:r w:rsidRPr="00422B51">
              <w:rPr>
                <w:rFonts w:ascii="Garamond" w:hAnsi="Garamond"/>
                <w:szCs w:val="24"/>
              </w:rPr>
              <w:t xml:space="preserve"> group activities that make home, </w:t>
            </w:r>
            <w:r w:rsidRPr="00E52E05">
              <w:rPr>
                <w:rFonts w:ascii="Garamond" w:hAnsi="Garamond"/>
                <w:szCs w:val="24"/>
              </w:rPr>
              <w:t xml:space="preserve">community, </w:t>
            </w:r>
            <w:r w:rsidRPr="00422B51">
              <w:rPr>
                <w:rFonts w:ascii="Garamond" w:hAnsi="Garamond"/>
                <w:szCs w:val="24"/>
              </w:rPr>
              <w:t>or natural world a better place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5324A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422B51" w:rsidRDefault="00422B51" w:rsidP="00FA168D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Consider</w:t>
            </w:r>
            <w:r w:rsidRPr="00E52E05">
              <w:rPr>
                <w:rFonts w:ascii="Garamond" w:hAnsi="Garamond"/>
                <w:szCs w:val="24"/>
              </w:rPr>
              <w:t xml:space="preserve"> others’ views and express a diffe</w:t>
            </w:r>
            <w:r>
              <w:rPr>
                <w:rFonts w:ascii="Garamond" w:hAnsi="Garamond"/>
                <w:szCs w:val="24"/>
              </w:rPr>
              <w:t>rent opinion in a peaceful way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EA589B">
        <w:trPr>
          <w:cantSplit/>
          <w:trHeight w:val="20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22B51" w:rsidRDefault="00422B51" w:rsidP="0018383A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</w:t>
            </w:r>
            <w:r w:rsidRPr="00E52E05">
              <w:rPr>
                <w:rFonts w:ascii="Garamond" w:hAnsi="Garamond"/>
                <w:szCs w:val="24"/>
              </w:rPr>
              <w:t xml:space="preserve"> problems and compare poten</w:t>
            </w:r>
            <w:r>
              <w:rPr>
                <w:rFonts w:ascii="Garamond" w:hAnsi="Garamond"/>
                <w:szCs w:val="24"/>
              </w:rPr>
              <w:t>tial problem-solving strategies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122E39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</w:t>
            </w:r>
            <w:r w:rsidRPr="00E52E05">
              <w:rPr>
                <w:rFonts w:ascii="Garamond" w:hAnsi="Garamond"/>
                <w:szCs w:val="24"/>
              </w:rPr>
              <w:t xml:space="preserve">emonstrate respectful and inclusive behaviour, </w:t>
            </w:r>
            <w:r>
              <w:rPr>
                <w:rFonts w:ascii="Garamond" w:hAnsi="Garamond"/>
                <w:szCs w:val="24"/>
              </w:rPr>
              <w:t>including online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E39" w:rsidRPr="00EA589B" w:rsidRDefault="00122E39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FA168D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</w:t>
            </w:r>
            <w:r w:rsidRPr="00E52E05">
              <w:rPr>
                <w:rFonts w:ascii="Garamond" w:hAnsi="Garamond"/>
                <w:szCs w:val="24"/>
              </w:rPr>
              <w:t>dentify when othe</w:t>
            </w:r>
            <w:r w:rsidRPr="00422B51">
              <w:rPr>
                <w:rFonts w:ascii="Garamond" w:hAnsi="Garamond"/>
                <w:szCs w:val="24"/>
              </w:rPr>
              <w:t>rs need support and provide 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68D" w:rsidRPr="00EA589B" w:rsidRDefault="00FA168D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3E3FC4" w:rsidRPr="00E77F66" w:rsidTr="00422B51">
        <w:trPr>
          <w:cantSplit/>
          <w:trHeight w:val="27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Build</w:t>
            </w:r>
            <w:r w:rsidRPr="00E52E05">
              <w:rPr>
                <w:rFonts w:ascii="Garamond" w:hAnsi="Garamond"/>
                <w:szCs w:val="24"/>
              </w:rPr>
              <w:t xml:space="preserve"> and sustain relationships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EA589B" w:rsidRDefault="003E3FC4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EA589B" w:rsidRDefault="003E3FC4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C4" w:rsidRPr="00EA589B" w:rsidRDefault="003E3FC4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E52E05" w:rsidRPr="00E77F66" w:rsidTr="00422B51">
        <w:trPr>
          <w:cantSplit/>
          <w:trHeight w:val="94"/>
        </w:trPr>
        <w:tc>
          <w:tcPr>
            <w:tcW w:w="8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422B51" w:rsidRDefault="00422B51" w:rsidP="00422B51">
            <w:pPr>
              <w:ind w:firstLine="0"/>
              <w:rPr>
                <w:rFonts w:ascii="Garamond" w:hAnsi="Garamond"/>
                <w:szCs w:val="24"/>
              </w:rPr>
            </w:pPr>
            <w:r w:rsidRPr="00422B51">
              <w:rPr>
                <w:rFonts w:ascii="Garamond" w:hAnsi="Garamond"/>
                <w:szCs w:val="24"/>
              </w:rPr>
              <w:t>Show</w:t>
            </w:r>
            <w:r w:rsidRPr="00E52E05">
              <w:rPr>
                <w:rFonts w:ascii="Garamond" w:hAnsi="Garamond"/>
                <w:szCs w:val="24"/>
              </w:rPr>
              <w:t xml:space="preserve"> care for elders.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EA589B" w:rsidRDefault="00E52E0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EA589B" w:rsidRDefault="00E52E0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05" w:rsidRPr="00EA589B" w:rsidRDefault="00E52E05" w:rsidP="00EA589B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Default="00D01D12" w:rsidP="00086D97">
      <w:pPr>
        <w:ind w:firstLine="0"/>
        <w:rPr>
          <w:rFonts w:ascii="Berlin Sans FB Demi" w:hAnsi="Berlin Sans FB Demi"/>
          <w:b/>
          <w:sz w:val="28"/>
        </w:rPr>
      </w:pPr>
    </w:p>
    <w:p w:rsidR="00381532" w:rsidRPr="00B82469" w:rsidRDefault="00381532" w:rsidP="00086D97">
      <w:pPr>
        <w:ind w:firstLine="0"/>
        <w:rPr>
          <w:rFonts w:ascii="Garamond" w:hAnsi="Garamond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Language Arts</w:t>
      </w:r>
      <w:r w:rsidR="00DB737E" w:rsidRPr="00B82469">
        <w:rPr>
          <w:rFonts w:ascii="Garamond" w:hAnsi="Garamond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518"/>
        <w:gridCol w:w="793"/>
        <w:gridCol w:w="793"/>
        <w:gridCol w:w="793"/>
        <w:gridCol w:w="11"/>
      </w:tblGrid>
      <w:tr w:rsidR="00E77F66" w:rsidRPr="00B82469" w:rsidTr="002955F6">
        <w:trPr>
          <w:gridAfter w:val="1"/>
          <w:wAfter w:w="11" w:type="dxa"/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E77F66" w:rsidRPr="009926B8" w:rsidRDefault="00E77F66" w:rsidP="00381532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E77F66" w:rsidRPr="0080097B" w:rsidRDefault="00E77F66" w:rsidP="004E05F9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BC3C61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BC3C61" w:rsidRPr="009573E8" w:rsidRDefault="00D148D9" w:rsidP="00154B24">
            <w:pPr>
              <w:ind w:firstLine="0"/>
              <w:rPr>
                <w:rFonts w:ascii="Garamond" w:hAnsi="Garamond"/>
                <w:szCs w:val="24"/>
              </w:rPr>
            </w:pPr>
            <w:r w:rsidRPr="00D148D9">
              <w:rPr>
                <w:rFonts w:ascii="Garamond" w:hAnsi="Garamond"/>
                <w:szCs w:val="24"/>
              </w:rPr>
              <w:t xml:space="preserve">Communicate by writing, using letters and words and applying basic conventions of </w:t>
            </w:r>
            <w:r w:rsidR="00154B24">
              <w:rPr>
                <w:rFonts w:ascii="Garamond" w:hAnsi="Garamond"/>
                <w:szCs w:val="24"/>
              </w:rPr>
              <w:t>Canadian</w:t>
            </w:r>
            <w:r w:rsidRPr="00D148D9">
              <w:rPr>
                <w:rFonts w:ascii="Garamond" w:hAnsi="Garamond"/>
                <w:szCs w:val="24"/>
              </w:rPr>
              <w:t xml:space="preserve"> spelling, grammar, and punctuation</w:t>
            </w: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BC3C61" w:rsidRPr="00EA589B" w:rsidRDefault="00BC3C6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5C38AD" w:rsidRPr="00B82469" w:rsidTr="00EA589B">
        <w:trPr>
          <w:gridAfter w:val="1"/>
          <w:wAfter w:w="11" w:type="dxa"/>
          <w:cantSplit/>
          <w:trHeight w:val="373"/>
        </w:trPr>
        <w:tc>
          <w:tcPr>
            <w:tcW w:w="8518" w:type="dxa"/>
            <w:vAlign w:val="center"/>
          </w:tcPr>
          <w:p w:rsidR="005C38AD" w:rsidRPr="00D148D9" w:rsidRDefault="003576EB" w:rsidP="00D148D9">
            <w:pPr>
              <w:ind w:firstLine="0"/>
              <w:rPr>
                <w:rFonts w:ascii="Garamond" w:hAnsi="Garamond"/>
                <w:szCs w:val="24"/>
              </w:rPr>
            </w:pPr>
            <w:r w:rsidRPr="003576EB">
              <w:rPr>
                <w:rFonts w:ascii="Garamond" w:hAnsi="Garamond"/>
                <w:szCs w:val="24"/>
              </w:rPr>
              <w:t>Use writing and design processes to plan, develop, and create texts for a variety of purposes and audiences</w:t>
            </w: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5C38AD" w:rsidRPr="00EA589B" w:rsidRDefault="005C38AD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D148D9">
        <w:trPr>
          <w:gridAfter w:val="1"/>
          <w:wAfter w:w="11" w:type="dxa"/>
          <w:cantSplit/>
          <w:trHeight w:val="319"/>
        </w:trPr>
        <w:tc>
          <w:tcPr>
            <w:tcW w:w="8518" w:type="dxa"/>
            <w:vAlign w:val="center"/>
          </w:tcPr>
          <w:p w:rsidR="009573E8" w:rsidRPr="00BC3C61" w:rsidRDefault="00D148D9" w:rsidP="009573E8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Develop</w:t>
            </w:r>
            <w:r w:rsidRPr="009573E8">
              <w:rPr>
                <w:rFonts w:ascii="Garamond" w:hAnsi="Garamond"/>
                <w:szCs w:val="24"/>
              </w:rPr>
              <w:t xml:space="preserve"> basic revising, editing, and proofreading strateg</w:t>
            </w:r>
            <w:r>
              <w:rPr>
                <w:rFonts w:ascii="Garamond" w:hAnsi="Garamond"/>
                <w:szCs w:val="24"/>
              </w:rPr>
              <w:t>ies, and identifying an audience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EA589B">
        <w:trPr>
          <w:gridAfter w:val="1"/>
          <w:wAfter w:w="11" w:type="dxa"/>
          <w:cantSplit/>
          <w:trHeight w:val="278"/>
        </w:trPr>
        <w:tc>
          <w:tcPr>
            <w:tcW w:w="8518" w:type="dxa"/>
            <w:vAlign w:val="center"/>
          </w:tcPr>
          <w:p w:rsidR="009573E8" w:rsidRPr="00BC3C61" w:rsidRDefault="008273A1" w:rsidP="00BC3C61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t>Access and integrate information and ideas from a variety of sources and from prior knowledge to build understanding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EA589B">
        <w:trPr>
          <w:gridAfter w:val="1"/>
          <w:wAfter w:w="11" w:type="dxa"/>
          <w:cantSplit/>
          <w:trHeight w:val="301"/>
        </w:trPr>
        <w:tc>
          <w:tcPr>
            <w:tcW w:w="8518" w:type="dxa"/>
            <w:vAlign w:val="center"/>
          </w:tcPr>
          <w:p w:rsidR="009573E8" w:rsidRPr="00BC3C61" w:rsidRDefault="008273A1" w:rsidP="00BC3C61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t>Use a variety of comprehension strategies before, during, and after reading, listening, or viewing to construct meaning from text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9573E8" w:rsidRPr="003576EB" w:rsidRDefault="008273A1" w:rsidP="003311B9">
            <w:pPr>
              <w:autoSpaceDE w:val="0"/>
              <w:autoSpaceDN w:val="0"/>
              <w:adjustRightInd w:val="0"/>
              <w:ind w:firstLine="0"/>
              <w:rPr>
                <w:rFonts w:ascii="Arial Narrow" w:hAnsi="Arial Narrow" w:cs="Arial Narrow"/>
                <w:szCs w:val="24"/>
              </w:rPr>
            </w:pPr>
            <w:r w:rsidRPr="003576EB">
              <w:rPr>
                <w:rFonts w:ascii="Garamond" w:hAnsi="Garamond"/>
                <w:szCs w:val="24"/>
              </w:rPr>
              <w:t>Apply a variety of age-appropriate thinking skills to gain meaning from texts (</w:t>
            </w:r>
            <w:r w:rsidR="003311B9" w:rsidRPr="003576EB">
              <w:rPr>
                <w:rFonts w:ascii="Garamond" w:hAnsi="Garamond" w:cs="Arial Narrow"/>
                <w:szCs w:val="24"/>
              </w:rPr>
              <w:t>determining the relative importance of ideas and information, considering alternative viewpoints, developing explanations, making and explaining connections, recounting, summarizing, analyzing, and synthesizing)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8273A1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8273A1" w:rsidRPr="00BC3C61" w:rsidRDefault="008273A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5C38AD">
              <w:rPr>
                <w:rFonts w:ascii="Garamond" w:hAnsi="Garamond"/>
                <w:szCs w:val="24"/>
              </w:rPr>
              <w:t>Identify how differences in context, perspectives, and voice influence meaning in texts</w:t>
            </w: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8273A1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8273A1" w:rsidRPr="005C38AD" w:rsidRDefault="008273A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lastRenderedPageBreak/>
              <w:t>Demonstrate awareness of the oral tradition in First Peoples’ cultures and the purposes of First Peoples’ texts</w:t>
            </w: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8273A1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8273A1" w:rsidRPr="005C38AD" w:rsidRDefault="008273A1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8273A1">
              <w:rPr>
                <w:rFonts w:ascii="Garamond" w:hAnsi="Garamond"/>
                <w:szCs w:val="24"/>
              </w:rPr>
              <w:t>Identify how story in First Peoples’ cultures connects people to land</w:t>
            </w: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8273A1" w:rsidRPr="00B82469" w:rsidTr="00EA589B">
        <w:trPr>
          <w:gridAfter w:val="1"/>
          <w:wAfter w:w="11" w:type="dxa"/>
          <w:cantSplit/>
          <w:trHeight w:val="148"/>
        </w:trPr>
        <w:tc>
          <w:tcPr>
            <w:tcW w:w="8518" w:type="dxa"/>
            <w:vAlign w:val="center"/>
          </w:tcPr>
          <w:p w:rsidR="008273A1" w:rsidRPr="00BC3C61" w:rsidRDefault="003311B9" w:rsidP="009573E8">
            <w:pPr>
              <w:ind w:firstLine="0"/>
              <w:rPr>
                <w:rFonts w:ascii="Garamond" w:hAnsi="Garamond"/>
                <w:szCs w:val="24"/>
              </w:rPr>
            </w:pPr>
            <w:r w:rsidRPr="003311B9">
              <w:rPr>
                <w:rFonts w:ascii="Garamond" w:hAnsi="Garamond"/>
                <w:szCs w:val="24"/>
              </w:rPr>
              <w:t>Develop paragraphs that have a topic sentence and supporting details</w:t>
            </w: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8273A1" w:rsidRPr="00EA589B" w:rsidRDefault="008273A1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2955F6">
        <w:trPr>
          <w:trHeight w:val="323"/>
        </w:trPr>
        <w:tc>
          <w:tcPr>
            <w:tcW w:w="8518" w:type="dxa"/>
            <w:shd w:val="clear" w:color="auto" w:fill="DBE5F1" w:themeFill="accent1" w:themeFillTint="33"/>
            <w:vAlign w:val="center"/>
          </w:tcPr>
          <w:p w:rsidR="009573E8" w:rsidRPr="009926B8" w:rsidRDefault="009573E8" w:rsidP="009926B8">
            <w:pPr>
              <w:spacing w:before="80"/>
              <w:ind w:firstLine="0"/>
              <w:rPr>
                <w:rFonts w:ascii="Garamond" w:hAnsi="Garamond"/>
                <w:b/>
                <w:szCs w:val="24"/>
              </w:rPr>
            </w:pPr>
            <w:r w:rsidRPr="009926B8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573E8" w:rsidRPr="0080097B" w:rsidRDefault="009573E8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9573E8" w:rsidRPr="0080097B" w:rsidRDefault="009573E8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804" w:type="dxa"/>
            <w:gridSpan w:val="2"/>
            <w:shd w:val="clear" w:color="auto" w:fill="B8CCE4" w:themeFill="accent1" w:themeFillTint="66"/>
            <w:vAlign w:val="center"/>
          </w:tcPr>
          <w:p w:rsidR="009573E8" w:rsidRPr="0080097B" w:rsidRDefault="009573E8" w:rsidP="009926B8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80097B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9573E8" w:rsidRPr="00B82469" w:rsidTr="003311B9">
        <w:trPr>
          <w:trHeight w:val="229"/>
        </w:trPr>
        <w:tc>
          <w:tcPr>
            <w:tcW w:w="8518" w:type="dxa"/>
            <w:shd w:val="clear" w:color="auto" w:fill="FFFFFF" w:themeFill="background1"/>
            <w:vAlign w:val="center"/>
          </w:tcPr>
          <w:p w:rsidR="009573E8" w:rsidRPr="003311B9" w:rsidRDefault="003311B9" w:rsidP="005C38AD">
            <w:pPr>
              <w:ind w:firstLine="0"/>
              <w:rPr>
                <w:rFonts w:ascii="Garamond" w:hAnsi="Garamond"/>
                <w:szCs w:val="24"/>
              </w:rPr>
            </w:pPr>
            <w:r w:rsidRPr="003311B9">
              <w:rPr>
                <w:rFonts w:ascii="Garamond" w:hAnsi="Garamond"/>
                <w:szCs w:val="24"/>
              </w:rPr>
              <w:t>Narrative structure (climax, conclusion, resolution) and characterization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9573E8" w:rsidRPr="00B82469" w:rsidTr="003311B9">
        <w:trPr>
          <w:trHeight w:val="454"/>
        </w:trPr>
        <w:tc>
          <w:tcPr>
            <w:tcW w:w="8518" w:type="dxa"/>
            <w:shd w:val="clear" w:color="auto" w:fill="FFFFFF" w:themeFill="background1"/>
            <w:vAlign w:val="center"/>
          </w:tcPr>
          <w:p w:rsidR="009573E8" w:rsidRPr="003311B9" w:rsidRDefault="003311B9" w:rsidP="003311B9">
            <w:pPr>
              <w:ind w:firstLine="0"/>
              <w:rPr>
                <w:rFonts w:ascii="Garamond" w:hAnsi="Garamond"/>
                <w:szCs w:val="24"/>
              </w:rPr>
            </w:pPr>
            <w:r w:rsidRPr="003311B9">
              <w:rPr>
                <w:rFonts w:ascii="Garamond" w:hAnsi="Garamond"/>
                <w:szCs w:val="24"/>
              </w:rPr>
              <w:t>Sound devices (e.g., alliteration, onomatopoeia) and figurative language (e.g., metaphor, simile)</w:t>
            </w: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9573E8" w:rsidRPr="00EA589B" w:rsidRDefault="009573E8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148D9" w:rsidRPr="00B82469" w:rsidTr="00EA589B">
        <w:trPr>
          <w:trHeight w:val="319"/>
        </w:trPr>
        <w:tc>
          <w:tcPr>
            <w:tcW w:w="8518" w:type="dxa"/>
            <w:shd w:val="clear" w:color="auto" w:fill="FFFFFF" w:themeFill="background1"/>
            <w:vAlign w:val="center"/>
          </w:tcPr>
          <w:p w:rsidR="00D148D9" w:rsidRPr="003311B9" w:rsidRDefault="003311B9" w:rsidP="003311B9">
            <w:pPr>
              <w:ind w:firstLine="0"/>
              <w:rPr>
                <w:rFonts w:ascii="Garamond" w:hAnsi="Garamond"/>
                <w:szCs w:val="24"/>
              </w:rPr>
            </w:pPr>
            <w:r w:rsidRPr="003311B9">
              <w:rPr>
                <w:rFonts w:ascii="Garamond" w:hAnsi="Garamond"/>
                <w:szCs w:val="24"/>
              </w:rPr>
              <w:t>Perspective/viewpoint</w:t>
            </w: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148D9" w:rsidRPr="00B82469" w:rsidTr="00B303E5">
        <w:trPr>
          <w:trHeight w:val="238"/>
        </w:trPr>
        <w:tc>
          <w:tcPr>
            <w:tcW w:w="8518" w:type="dxa"/>
            <w:shd w:val="clear" w:color="auto" w:fill="FFFFFF" w:themeFill="background1"/>
            <w:vAlign w:val="center"/>
          </w:tcPr>
          <w:p w:rsidR="00D148D9" w:rsidRPr="003311B9" w:rsidRDefault="003311B9" w:rsidP="003311B9">
            <w:pPr>
              <w:ind w:firstLine="0"/>
              <w:rPr>
                <w:rFonts w:ascii="Garamond" w:hAnsi="Garamond"/>
                <w:szCs w:val="24"/>
              </w:rPr>
            </w:pPr>
            <w:r w:rsidRPr="003311B9">
              <w:rPr>
                <w:rFonts w:ascii="Garamond" w:hAnsi="Garamond"/>
                <w:szCs w:val="24"/>
              </w:rPr>
              <w:t>Grammar: parts of speech; past, present, future tenses; subject-verb agreements</w:t>
            </w: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D148D9" w:rsidRPr="00EA589B" w:rsidRDefault="00D148D9" w:rsidP="009926B8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232A76" w:rsidRDefault="00232A76" w:rsidP="00232A76">
      <w:pPr>
        <w:ind w:firstLine="0"/>
        <w:rPr>
          <w:rFonts w:ascii="Garamond" w:hAnsi="Garamond"/>
          <w:b/>
          <w:sz w:val="28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t>Math</w:t>
      </w:r>
      <w:r w:rsidRPr="00B82469">
        <w:rPr>
          <w:rFonts w:ascii="Garamond" w:hAnsi="Garamond"/>
          <w:b/>
          <w:sz w:val="32"/>
        </w:rPr>
        <w:t xml:space="preserve"> </w:t>
      </w:r>
    </w:p>
    <w:tbl>
      <w:tblPr>
        <w:tblStyle w:val="TableGrid"/>
        <w:tblW w:w="10908" w:type="dxa"/>
        <w:tblInd w:w="101" w:type="dxa"/>
        <w:tblLook w:val="04A0" w:firstRow="1" w:lastRow="0" w:firstColumn="1" w:lastColumn="0" w:noHBand="0" w:noVBand="1"/>
      </w:tblPr>
      <w:tblGrid>
        <w:gridCol w:w="7"/>
        <w:gridCol w:w="8522"/>
        <w:gridCol w:w="793"/>
        <w:gridCol w:w="793"/>
        <w:gridCol w:w="793"/>
      </w:tblGrid>
      <w:tr w:rsidR="00D01D12" w:rsidRPr="00B82469" w:rsidTr="00250D05">
        <w:trPr>
          <w:gridBefore w:val="1"/>
          <w:wBefore w:w="7" w:type="dxa"/>
          <w:trHeight w:val="323"/>
        </w:trPr>
        <w:tc>
          <w:tcPr>
            <w:tcW w:w="8522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D01D12" w:rsidRPr="00B82469" w:rsidTr="00250D05">
        <w:trPr>
          <w:gridBefore w:val="1"/>
          <w:wBefore w:w="7" w:type="dxa"/>
          <w:trHeight w:val="332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Estimate reasonably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trHeight w:val="251"/>
        </w:trPr>
        <w:tc>
          <w:tcPr>
            <w:tcW w:w="8522" w:type="dxa"/>
            <w:vAlign w:val="center"/>
          </w:tcPr>
          <w:p w:rsidR="00D01D12" w:rsidRPr="00087BF7" w:rsidDel="00A12DC1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Develop mental math strategies and abilities to make sense of quantities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287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Use reasoning and logic to explore and make connections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386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Develop, construct, and apply mathematical understanding through role-play, inquiry, and problem solving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Connect mathematical concepts to each other and make mathematical connections to the real world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gridBefore w:val="1"/>
          <w:wBefore w:w="7" w:type="dxa"/>
          <w:cantSplit/>
          <w:trHeight w:val="170"/>
        </w:trPr>
        <w:tc>
          <w:tcPr>
            <w:tcW w:w="8522" w:type="dxa"/>
            <w:vAlign w:val="center"/>
          </w:tcPr>
          <w:p w:rsidR="00D01D12" w:rsidRPr="00087BF7" w:rsidRDefault="00D01D12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722C4">
              <w:rPr>
                <w:rFonts w:ascii="Garamond" w:eastAsia="Times New Roman" w:hAnsi="Garamond"/>
                <w:szCs w:val="24"/>
              </w:rPr>
              <w:t>Draw upon local First Peoples knowledge and/or expertise of local Elders to make connections to mathematical topics and concepts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blPrEx>
          <w:tblCellMar>
            <w:top w:w="58" w:type="dxa"/>
            <w:left w:w="115" w:type="dxa"/>
            <w:bottom w:w="58" w:type="dxa"/>
            <w:right w:w="115" w:type="dxa"/>
          </w:tblCellMar>
        </w:tblPrEx>
        <w:trPr>
          <w:trHeight w:val="323"/>
        </w:trPr>
        <w:tc>
          <w:tcPr>
            <w:tcW w:w="8529" w:type="dxa"/>
            <w:gridSpan w:val="2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Number concepts to 1 000 000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287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Decimals to thousandths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Equivalent fractions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>Whole-number, fra</w:t>
            </w:r>
            <w:r w:rsidR="00F872C2" w:rsidRPr="00F872C2">
              <w:rPr>
                <w:rFonts w:ascii="Garamond" w:eastAsia="Times New Roman" w:hAnsi="Garamond"/>
                <w:szCs w:val="24"/>
              </w:rPr>
              <w:t xml:space="preserve">ctions, and decimals benchmarks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Addition and subtraction of whole numbers to 1 000 000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Multiplication and division to three digits, including division with remainders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Addition and subtraction of decimals to thousandths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FF5D34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Application of </w:t>
            </w:r>
            <w:r w:rsidR="00F872C2" w:rsidRPr="00F872C2">
              <w:rPr>
                <w:rFonts w:ascii="Garamond" w:eastAsia="Times New Roman" w:hAnsi="Garamond"/>
                <w:szCs w:val="24"/>
              </w:rPr>
              <w:t xml:space="preserve">addition and subtraction facts to </w:t>
            </w:r>
            <w:r w:rsidRPr="00FF5D34">
              <w:rPr>
                <w:rFonts w:ascii="Garamond" w:eastAsia="Times New Roman" w:hAnsi="Garamond"/>
                <w:szCs w:val="24"/>
              </w:rPr>
              <w:t>20</w:t>
            </w:r>
            <w:r w:rsidR="00F872C2" w:rsidRPr="00F872C2">
              <w:rPr>
                <w:rFonts w:ascii="Garamond" w:eastAsia="Times New Roman" w:hAnsi="Garamond"/>
                <w:szCs w:val="24"/>
              </w:rPr>
              <w:t xml:space="preserve">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Multiplication and division facts to 100 (emerging computational fluency)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Rules for increasing and decreasing patterns with words, numbers, symbols, and variables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One-step equations with variables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Area measurement of squares and rectangles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296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Relationships between area and perimeter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Duration, using measurement of time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lastRenderedPageBreak/>
              <w:t xml:space="preserve">Classification of prisms and pyramids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>Single transformations (geometry)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One-to-one correspondence and many-to-one correspondence using double </w:t>
            </w:r>
            <w:r w:rsidR="00F872C2" w:rsidRPr="00F872C2">
              <w:rPr>
                <w:rFonts w:ascii="Garamond" w:eastAsia="Times New Roman" w:hAnsi="Garamond"/>
                <w:szCs w:val="24"/>
              </w:rPr>
              <w:t xml:space="preserve">bar graphs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D01D1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D01D12" w:rsidRPr="00FF5D34" w:rsidRDefault="00FF5D34" w:rsidP="00F872C2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Probability experiments, focusing on independence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872C2" w:rsidRPr="00B82469" w:rsidTr="00250D05">
        <w:trPr>
          <w:trHeight w:val="414"/>
        </w:trPr>
        <w:tc>
          <w:tcPr>
            <w:tcW w:w="8529" w:type="dxa"/>
            <w:gridSpan w:val="2"/>
            <w:shd w:val="clear" w:color="auto" w:fill="FFFFFF" w:themeFill="background1"/>
            <w:vAlign w:val="center"/>
          </w:tcPr>
          <w:p w:rsidR="00F872C2" w:rsidRPr="00FF5D34" w:rsidRDefault="00FF5D34" w:rsidP="00F872C2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Financial literacy — monetary calculations, including making change with amounts to 1000 dollars and developing simple financial plans </w:t>
            </w:r>
          </w:p>
        </w:tc>
        <w:tc>
          <w:tcPr>
            <w:tcW w:w="793" w:type="dxa"/>
            <w:vAlign w:val="center"/>
          </w:tcPr>
          <w:p w:rsidR="00F872C2" w:rsidRPr="00EA589B" w:rsidRDefault="00F872C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F872C2" w:rsidRPr="00EA589B" w:rsidRDefault="00F872C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F872C2" w:rsidRPr="00EA589B" w:rsidRDefault="00F872C2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9961AE" w:rsidRPr="00B82469" w:rsidRDefault="009961AE" w:rsidP="00232A76">
      <w:pPr>
        <w:ind w:firstLine="0"/>
        <w:rPr>
          <w:rFonts w:ascii="Garamond" w:hAnsi="Garamond"/>
          <w:b/>
          <w:sz w:val="28"/>
        </w:rPr>
      </w:pPr>
    </w:p>
    <w:p w:rsidR="009961AE" w:rsidRPr="00B82469" w:rsidRDefault="00CB540A" w:rsidP="00232A76">
      <w:pPr>
        <w:ind w:firstLine="0"/>
        <w:rPr>
          <w:rFonts w:ascii="Garamond" w:hAnsi="Garamond"/>
          <w:b/>
          <w:sz w:val="32"/>
        </w:rPr>
      </w:pPr>
      <w:r>
        <w:rPr>
          <w:rFonts w:ascii="Berlin Sans FB Demi" w:hAnsi="Berlin Sans FB Demi"/>
          <w:b/>
          <w:sz w:val="32"/>
        </w:rPr>
        <w:t xml:space="preserve">Social Studies </w:t>
      </w:r>
      <w:r w:rsidRPr="00CB540A">
        <w:rPr>
          <w:rFonts w:ascii="Berlin Sans FB Demi" w:hAnsi="Berlin Sans FB Demi"/>
        </w:rPr>
        <w:t xml:space="preserve">– </w:t>
      </w:r>
      <w:r w:rsidR="004E65AF">
        <w:rPr>
          <w:rFonts w:ascii="Berlin Sans FB Demi" w:hAnsi="Berlin Sans FB Demi"/>
        </w:rPr>
        <w:t>Canadian Issues and Governance</w:t>
      </w:r>
    </w:p>
    <w:tbl>
      <w:tblPr>
        <w:tblStyle w:val="TableGrid"/>
        <w:tblW w:w="10915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9"/>
        <w:gridCol w:w="793"/>
        <w:gridCol w:w="10"/>
        <w:gridCol w:w="783"/>
        <w:gridCol w:w="10"/>
        <w:gridCol w:w="783"/>
        <w:gridCol w:w="10"/>
      </w:tblGrid>
      <w:tr w:rsidR="008A0EAC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4E65AF" w:rsidP="004E65AF">
            <w:pPr>
              <w:ind w:firstLine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Cs w:val="24"/>
              </w:rPr>
              <w:t>Ter</w:t>
            </w:r>
            <w:r w:rsidR="00FF5D34" w:rsidRPr="00071D8F">
              <w:rPr>
                <w:rFonts w:ascii="Garamond" w:hAnsi="Garamond"/>
                <w:b/>
                <w:szCs w:val="24"/>
              </w:rPr>
              <w:t>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071D8F">
              <w:rPr>
                <w:rFonts w:ascii="Garamond" w:hAnsi="Garamond"/>
                <w:b/>
              </w:rPr>
              <w:t>Term 3</w:t>
            </w:r>
          </w:p>
        </w:tc>
      </w:tr>
      <w:tr w:rsidR="009D7497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9D7497" w:rsidRPr="004E65AF" w:rsidRDefault="004E65AF" w:rsidP="004E65AF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Use inquiry process</w:t>
            </w:r>
            <w:r>
              <w:rPr>
                <w:rFonts w:ascii="Garamond" w:eastAsia="Times New Roman" w:hAnsi="Garamond"/>
                <w:szCs w:val="24"/>
              </w:rPr>
              <w:t>es and skills to: Ask questions,</w:t>
            </w:r>
            <w:r w:rsidRPr="004E65AF">
              <w:rPr>
                <w:rFonts w:ascii="Garamond" w:eastAsia="Times New Roman" w:hAnsi="Garamond"/>
                <w:szCs w:val="24"/>
              </w:rPr>
              <w:t xml:space="preserve"> gather, interpret, and analyze ideas; and communicate findings and decisions</w:t>
            </w:r>
          </w:p>
        </w:tc>
        <w:tc>
          <w:tcPr>
            <w:tcW w:w="80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D7497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9D7497" w:rsidRPr="004E65AF" w:rsidRDefault="004E65AF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Construct arguments defending the significance of individuals/groups, places, events, and developments (significance)</w:t>
            </w:r>
          </w:p>
        </w:tc>
        <w:tc>
          <w:tcPr>
            <w:tcW w:w="80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D7497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9D7497" w:rsidRPr="004E65AF" w:rsidRDefault="004E65AF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Ask questions, corroborate inferences, and draw conclusions about the content and origins of a variety of sources, including mass media (evidence)</w:t>
            </w:r>
          </w:p>
        </w:tc>
        <w:tc>
          <w:tcPr>
            <w:tcW w:w="80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D7497" w:rsidRPr="00EA589B" w:rsidRDefault="009D7497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158B8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7158B8" w:rsidRPr="004E65AF" w:rsidRDefault="004E65AF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Sequence objects, images, and events, and recognize the positive and negative aspects of continuities and changes in the past and present (continuity and change)</w:t>
            </w:r>
          </w:p>
        </w:tc>
        <w:tc>
          <w:tcPr>
            <w:tcW w:w="803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158B8" w:rsidRPr="00EA589B" w:rsidRDefault="007158B8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7E6ABD" w:rsidRPr="004E65AF" w:rsidRDefault="004E65AF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Differentiate between intended and unintended consequences of events, decisions, and developments, and speculate about alternative outcomes (cause and consequence)</w:t>
            </w:r>
          </w:p>
        </w:tc>
        <w:tc>
          <w:tcPr>
            <w:tcW w:w="80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7E6ABD" w:rsidRPr="004E65AF" w:rsidRDefault="004E65AF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Take stakeholders’ perspectives on issues, developments, and events by making inferences about their beliefs, values, and motivations (perspective)</w:t>
            </w:r>
          </w:p>
        </w:tc>
        <w:tc>
          <w:tcPr>
            <w:tcW w:w="80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4E65AF">
        <w:trPr>
          <w:gridBefore w:val="1"/>
          <w:wBefore w:w="7" w:type="dxa"/>
          <w:trHeight w:val="20"/>
        </w:trPr>
        <w:tc>
          <w:tcPr>
            <w:tcW w:w="8519" w:type="dxa"/>
            <w:shd w:val="clear" w:color="auto" w:fill="FFFFFF" w:themeFill="background1"/>
            <w:vAlign w:val="center"/>
          </w:tcPr>
          <w:p w:rsidR="007E6ABD" w:rsidRPr="004E65AF" w:rsidRDefault="004E65AF" w:rsidP="007E6AB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Make ethical judgments about events, decisions, and actions that consider the conditions of a particular time and place, and assess appropriate ways to respond (ethical judgment)</w:t>
            </w:r>
          </w:p>
        </w:tc>
        <w:tc>
          <w:tcPr>
            <w:tcW w:w="80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071D8F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Before w:val="1"/>
          <w:wBefore w:w="7" w:type="dxa"/>
          <w:trHeight w:val="550"/>
        </w:trPr>
        <w:tc>
          <w:tcPr>
            <w:tcW w:w="8519" w:type="dxa"/>
            <w:shd w:val="clear" w:color="auto" w:fill="DBE5F1" w:themeFill="accent1" w:themeFillTint="33"/>
            <w:vAlign w:val="center"/>
          </w:tcPr>
          <w:p w:rsidR="008A0EAC" w:rsidRPr="00B82469" w:rsidRDefault="008A0EAC" w:rsidP="00071D8F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80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8A0EAC" w:rsidRPr="00071D8F" w:rsidRDefault="008A0EAC" w:rsidP="00071D8F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071D8F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8A0EAC" w:rsidRPr="00B82469" w:rsidTr="004E65AF">
        <w:trPr>
          <w:gridAfter w:val="1"/>
          <w:wAfter w:w="10" w:type="dxa"/>
          <w:trHeight w:val="181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4E65AF" w:rsidRDefault="004E65AF" w:rsidP="004E65AF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The </w:t>
            </w:r>
            <w:r w:rsidR="00FF5D34" w:rsidRPr="00FF5D34">
              <w:rPr>
                <w:rFonts w:ascii="Garamond" w:eastAsia="Times New Roman" w:hAnsi="Garamond"/>
                <w:szCs w:val="24"/>
              </w:rPr>
              <w:t xml:space="preserve">changing nature of Canadian immigration over time </w:t>
            </w:r>
          </w:p>
        </w:tc>
        <w:tc>
          <w:tcPr>
            <w:tcW w:w="793" w:type="dxa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4E65AF" w:rsidRDefault="004E65AF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Past discriminatory government policies and actions, such as the Head Tax, the </w:t>
            </w:r>
            <w:proofErr w:type="spellStart"/>
            <w:r w:rsidRPr="00FF5D34">
              <w:rPr>
                <w:rFonts w:ascii="Garamond" w:eastAsia="Times New Roman" w:hAnsi="Garamond"/>
                <w:szCs w:val="24"/>
              </w:rPr>
              <w:t>Komagata</w:t>
            </w:r>
            <w:proofErr w:type="spellEnd"/>
            <w:r w:rsidRPr="00FF5D34">
              <w:rPr>
                <w:rFonts w:ascii="Garamond" w:eastAsia="Times New Roman" w:hAnsi="Garamond"/>
                <w:szCs w:val="24"/>
              </w:rPr>
              <w:t xml:space="preserve"> </w:t>
            </w:r>
            <w:proofErr w:type="spellStart"/>
            <w:r w:rsidRPr="00FF5D34">
              <w:rPr>
                <w:rFonts w:ascii="Garamond" w:eastAsia="Times New Roman" w:hAnsi="Garamond"/>
                <w:szCs w:val="24"/>
              </w:rPr>
              <w:t>Maru</w:t>
            </w:r>
            <w:proofErr w:type="spellEnd"/>
            <w:r w:rsidRPr="00FF5D34">
              <w:rPr>
                <w:rFonts w:ascii="Garamond" w:eastAsia="Times New Roman" w:hAnsi="Garamond"/>
                <w:szCs w:val="24"/>
              </w:rPr>
              <w:t xml:space="preserve"> incident, residential schools, and internments </w:t>
            </w:r>
          </w:p>
        </w:tc>
        <w:tc>
          <w:tcPr>
            <w:tcW w:w="793" w:type="dxa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E6ABD" w:rsidRPr="00B82469" w:rsidTr="004E65AF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7E6ABD" w:rsidRPr="004E65AF" w:rsidRDefault="004E65AF" w:rsidP="007E6ABD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Human rights and responses to discrimination in Canadian society </w:t>
            </w:r>
          </w:p>
        </w:tc>
        <w:tc>
          <w:tcPr>
            <w:tcW w:w="793" w:type="dxa"/>
            <w:vAlign w:val="center"/>
          </w:tcPr>
          <w:p w:rsidR="007E6ABD" w:rsidRPr="00EA589B" w:rsidRDefault="007E6ABD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E6ABD" w:rsidRPr="00EA589B" w:rsidRDefault="007E6ABD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4E65AF" w:rsidRDefault="004E65AF" w:rsidP="009926B8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Levels of government, their main functions, and sources of funding </w:t>
            </w:r>
          </w:p>
        </w:tc>
        <w:tc>
          <w:tcPr>
            <w:tcW w:w="793" w:type="dxa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4E65AF" w:rsidRDefault="004E65AF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Participation and representation in Canada’s system of government </w:t>
            </w:r>
          </w:p>
        </w:tc>
        <w:tc>
          <w:tcPr>
            <w:tcW w:w="793" w:type="dxa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A0EAC" w:rsidRPr="00B82469" w:rsidTr="004E65AF">
        <w:trPr>
          <w:gridAfter w:val="1"/>
          <w:wAfter w:w="10" w:type="dxa"/>
          <w:trHeight w:val="134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8A0EAC" w:rsidRPr="004E65AF" w:rsidRDefault="004E65AF" w:rsidP="004E65AF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 xml:space="preserve">Resources and economic development in different regions of Canada </w:t>
            </w:r>
          </w:p>
        </w:tc>
        <w:tc>
          <w:tcPr>
            <w:tcW w:w="793" w:type="dxa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8A0EAC" w:rsidRPr="00EA589B" w:rsidRDefault="008A0EAC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933C29" w:rsidRPr="00B82469" w:rsidTr="004E65AF">
        <w:trPr>
          <w:gridAfter w:val="1"/>
          <w:wAfter w:w="10" w:type="dxa"/>
          <w:trHeight w:val="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933C29" w:rsidRPr="007E6ABD" w:rsidRDefault="004E65AF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F5D34">
              <w:rPr>
                <w:rFonts w:ascii="Garamond" w:eastAsia="Times New Roman" w:hAnsi="Garamond"/>
                <w:szCs w:val="24"/>
              </w:rPr>
              <w:t>First Peoples land ownership and use</w:t>
            </w:r>
          </w:p>
        </w:tc>
        <w:tc>
          <w:tcPr>
            <w:tcW w:w="793" w:type="dxa"/>
            <w:vAlign w:val="center"/>
          </w:tcPr>
          <w:p w:rsidR="00933C29" w:rsidRPr="00EA589B" w:rsidRDefault="00933C2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33C29" w:rsidRPr="00EA589B" w:rsidRDefault="00933C2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933C29" w:rsidRPr="00EA589B" w:rsidRDefault="00933C29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740" w:rsidRPr="00B82469" w:rsidTr="00A70740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A70740" w:rsidRPr="00FF5D34" w:rsidRDefault="00A70740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740" w:rsidRPr="00B82469" w:rsidTr="00A70740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A70740" w:rsidRPr="00FF5D34" w:rsidRDefault="00A70740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740" w:rsidRPr="00B82469" w:rsidTr="00A70740">
        <w:trPr>
          <w:gridAfter w:val="1"/>
          <w:wAfter w:w="10" w:type="dxa"/>
          <w:trHeight w:val="720"/>
        </w:trPr>
        <w:tc>
          <w:tcPr>
            <w:tcW w:w="8526" w:type="dxa"/>
            <w:gridSpan w:val="2"/>
            <w:shd w:val="clear" w:color="auto" w:fill="FFFFFF" w:themeFill="background1"/>
            <w:vAlign w:val="bottom"/>
          </w:tcPr>
          <w:p w:rsidR="00A70740" w:rsidRPr="00FF5D34" w:rsidRDefault="00A70740" w:rsidP="00737F26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9926B8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E92DF3" w:rsidRDefault="00E92DF3" w:rsidP="00232A76">
      <w:pPr>
        <w:ind w:firstLine="0"/>
        <w:rPr>
          <w:rFonts w:ascii="Garamond" w:hAnsi="Garamond" w:cs="Calibri"/>
        </w:rPr>
      </w:pPr>
    </w:p>
    <w:p w:rsidR="00D01D12" w:rsidRPr="00B82469" w:rsidRDefault="00D01D12" w:rsidP="00D01D12">
      <w:pPr>
        <w:ind w:firstLine="0"/>
        <w:rPr>
          <w:rFonts w:ascii="Garamond" w:hAnsi="Garamond"/>
          <w:b/>
          <w:sz w:val="32"/>
        </w:rPr>
      </w:pPr>
      <w:r w:rsidRPr="00B82469">
        <w:rPr>
          <w:rFonts w:ascii="Berlin Sans FB Demi" w:hAnsi="Berlin Sans FB Demi"/>
          <w:b/>
          <w:sz w:val="32"/>
        </w:rPr>
        <w:lastRenderedPageBreak/>
        <w:t>Science</w:t>
      </w:r>
    </w:p>
    <w:tbl>
      <w:tblPr>
        <w:tblStyle w:val="TableGrid"/>
        <w:tblW w:w="10908" w:type="dxa"/>
        <w:tblInd w:w="101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8515"/>
        <w:gridCol w:w="7"/>
        <w:gridCol w:w="786"/>
        <w:gridCol w:w="7"/>
        <w:gridCol w:w="786"/>
        <w:gridCol w:w="7"/>
        <w:gridCol w:w="786"/>
        <w:gridCol w:w="7"/>
      </w:tblGrid>
      <w:tr w:rsidR="00D01D12" w:rsidRPr="00B82469" w:rsidTr="00250D05">
        <w:trPr>
          <w:gridBefore w:val="1"/>
          <w:gridAfter w:val="1"/>
          <w:wBefore w:w="7" w:type="dxa"/>
          <w:wAfter w:w="7" w:type="dxa"/>
          <w:trHeight w:val="323"/>
        </w:trPr>
        <w:tc>
          <w:tcPr>
            <w:tcW w:w="8515" w:type="dxa"/>
            <w:shd w:val="clear" w:color="auto" w:fill="DBE5F1" w:themeFill="accent1" w:themeFillTint="33"/>
            <w:vAlign w:val="center"/>
          </w:tcPr>
          <w:p w:rsidR="00D01D12" w:rsidRPr="00B82469" w:rsidRDefault="00D01D12" w:rsidP="00250D05">
            <w:pPr>
              <w:ind w:firstLine="0"/>
              <w:rPr>
                <w:rFonts w:ascii="Garamond" w:hAnsi="Garamond"/>
              </w:rPr>
            </w:pPr>
            <w:r w:rsidRPr="00B82469">
              <w:rPr>
                <w:rFonts w:ascii="Garamond" w:hAnsi="Garamond"/>
                <w:b/>
              </w:rPr>
              <w:t>Competencies (Student is able to…)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D01D12" w:rsidRPr="00B82469" w:rsidRDefault="00D01D12" w:rsidP="00250D05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trHeight w:val="346"/>
        </w:trPr>
        <w:tc>
          <w:tcPr>
            <w:tcW w:w="8515" w:type="dxa"/>
            <w:vAlign w:val="center"/>
          </w:tcPr>
          <w:p w:rsidR="00747D07" w:rsidRPr="00336A5E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Identify questions to answer or problems to solve through scientific inquiry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747D07" w:rsidRPr="00336A5E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Make predictions about the findings of their inquiry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747D07" w:rsidRPr="00336A5E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Plan scientific investigation/inquiry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cantSplit/>
          <w:trHeight w:val="346"/>
        </w:trPr>
        <w:tc>
          <w:tcPr>
            <w:tcW w:w="8515" w:type="dxa"/>
            <w:vAlign w:val="center"/>
          </w:tcPr>
          <w:p w:rsidR="00747D07" w:rsidRPr="00336A5E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Collect data and record observations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cantSplit/>
          <w:trHeight w:val="28"/>
        </w:trPr>
        <w:tc>
          <w:tcPr>
            <w:tcW w:w="8515" w:type="dxa"/>
            <w:vAlign w:val="center"/>
          </w:tcPr>
          <w:p w:rsidR="00747D07" w:rsidRPr="00336A5E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Process and analyze data and information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cantSplit/>
          <w:trHeight w:val="136"/>
        </w:trPr>
        <w:tc>
          <w:tcPr>
            <w:tcW w:w="8515" w:type="dxa"/>
            <w:vAlign w:val="center"/>
          </w:tcPr>
          <w:p w:rsidR="00747D07" w:rsidRPr="00324924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Evaluate the investigation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cantSplit/>
          <w:trHeight w:val="154"/>
        </w:trPr>
        <w:tc>
          <w:tcPr>
            <w:tcW w:w="8515" w:type="dxa"/>
            <w:vAlign w:val="center"/>
          </w:tcPr>
          <w:p w:rsidR="00747D07" w:rsidRPr="00324924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336A5E">
              <w:rPr>
                <w:rFonts w:ascii="Garamond" w:eastAsia="Times New Roman" w:hAnsi="Garamond"/>
                <w:szCs w:val="24"/>
              </w:rPr>
              <w:t>Transfer and apply learning to new situations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747D07" w:rsidRPr="00B82469" w:rsidTr="00747D07">
        <w:trPr>
          <w:gridBefore w:val="1"/>
          <w:gridAfter w:val="1"/>
          <w:wBefore w:w="7" w:type="dxa"/>
          <w:wAfter w:w="7" w:type="dxa"/>
          <w:cantSplit/>
          <w:trHeight w:val="280"/>
        </w:trPr>
        <w:tc>
          <w:tcPr>
            <w:tcW w:w="8515" w:type="dxa"/>
            <w:vAlign w:val="center"/>
          </w:tcPr>
          <w:p w:rsidR="00747D07" w:rsidRPr="00324924" w:rsidRDefault="00747D07" w:rsidP="00747D07">
            <w:pPr>
              <w:ind w:firstLine="0"/>
              <w:rPr>
                <w:rFonts w:ascii="Garamond" w:eastAsia="Times New Roman" w:hAnsi="Garamond"/>
                <w:szCs w:val="24"/>
              </w:rPr>
            </w:pPr>
            <w:r>
              <w:rPr>
                <w:rFonts w:ascii="Garamond" w:eastAsia="Times New Roman" w:hAnsi="Garamond"/>
                <w:szCs w:val="24"/>
              </w:rPr>
              <w:t>Communicate ideas, findings, explanations, processes, etc.</w:t>
            </w: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747D07" w:rsidRPr="00EA589B" w:rsidRDefault="00747D07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Before w:val="1"/>
          <w:wBefore w:w="7" w:type="dxa"/>
          <w:trHeight w:val="323"/>
        </w:trPr>
        <w:tc>
          <w:tcPr>
            <w:tcW w:w="8522" w:type="dxa"/>
            <w:gridSpan w:val="2"/>
            <w:shd w:val="clear" w:color="auto" w:fill="DBE5F1" w:themeFill="accent1" w:themeFillTint="33"/>
            <w:vAlign w:val="bottom"/>
          </w:tcPr>
          <w:p w:rsidR="00AB561A" w:rsidRPr="00B82469" w:rsidRDefault="00AB561A" w:rsidP="00250D05">
            <w:pPr>
              <w:spacing w:before="80" w:after="80"/>
              <w:ind w:firstLine="0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</w:rPr>
              <w:t>Content (Student knows…)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AB561A" w:rsidRPr="00B82469" w:rsidRDefault="00AB561A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AB561A" w:rsidRPr="00B82469" w:rsidRDefault="00AB561A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gridSpan w:val="2"/>
            <w:shd w:val="clear" w:color="auto" w:fill="B8CCE4" w:themeFill="accent1" w:themeFillTint="66"/>
            <w:vAlign w:val="center"/>
          </w:tcPr>
          <w:p w:rsidR="00AB561A" w:rsidRPr="00B82469" w:rsidRDefault="00AB561A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B82469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AB561A" w:rsidRPr="00B82469" w:rsidTr="00250D0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32492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>Basic structure</w:t>
            </w:r>
            <w:r w:rsidR="00AB561A" w:rsidRPr="00324924">
              <w:rPr>
                <w:rFonts w:ascii="Garamond" w:eastAsia="Times New Roman" w:hAnsi="Garamond"/>
                <w:szCs w:val="24"/>
              </w:rPr>
              <w:t>s and functions of body systems (digestive, excretory, respiratory, circulatory)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32492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 xml:space="preserve">Solutions and solubility 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After w:val="1"/>
          <w:wAfter w:w="7" w:type="dxa"/>
          <w:trHeight w:val="109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32492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 xml:space="preserve">Properties of simple machines and their force effects 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747D07">
        <w:trPr>
          <w:gridAfter w:val="1"/>
          <w:wAfter w:w="7" w:type="dxa"/>
          <w:trHeight w:val="595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AB561A" w:rsidP="004E65AF">
            <w:pPr>
              <w:spacing w:before="100" w:beforeAutospacing="1" w:after="100" w:afterAutospacing="1"/>
              <w:ind w:firstLine="0"/>
              <w:rPr>
                <w:rFonts w:ascii="Garamond" w:eastAsia="Times New Roman" w:hAnsi="Garamond"/>
                <w:szCs w:val="24"/>
              </w:rPr>
            </w:pPr>
            <w:r w:rsidRPr="00324924">
              <w:rPr>
                <w:rFonts w:ascii="Garamond" w:eastAsia="Times New Roman" w:hAnsi="Garamond"/>
                <w:szCs w:val="24"/>
              </w:rPr>
              <w:t>Machines: C</w:t>
            </w:r>
            <w:r w:rsidRPr="004E65AF">
              <w:rPr>
                <w:rFonts w:ascii="Garamond" w:eastAsia="Times New Roman" w:hAnsi="Garamond"/>
                <w:szCs w:val="24"/>
              </w:rPr>
              <w:t>onstructed</w:t>
            </w:r>
            <w:r w:rsidRPr="00324924">
              <w:rPr>
                <w:rFonts w:ascii="Garamond" w:eastAsia="Times New Roman" w:hAnsi="Garamond"/>
                <w:szCs w:val="24"/>
              </w:rPr>
              <w:t xml:space="preserve"> (combinations of simple machines to make complex machines), and found in nature (e.g. </w:t>
            </w:r>
            <w:r w:rsidR="00324924" w:rsidRPr="00324924">
              <w:rPr>
                <w:rFonts w:ascii="Garamond" w:eastAsia="Times New Roman" w:hAnsi="Garamond"/>
                <w:szCs w:val="24"/>
              </w:rPr>
              <w:t xml:space="preserve">The </w:t>
            </w:r>
            <w:r w:rsidRPr="00324924">
              <w:rPr>
                <w:rFonts w:ascii="Garamond" w:eastAsia="Times New Roman" w:hAnsi="Garamond"/>
                <w:szCs w:val="24"/>
              </w:rPr>
              <w:t>musculoskeletal system uses levers)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After w:val="1"/>
          <w:wAfter w:w="7" w:type="dxa"/>
          <w:trHeight w:val="208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32492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 xml:space="preserve">Power- the rate at which energy is transformed 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After w:val="1"/>
          <w:wAfter w:w="7" w:type="dxa"/>
          <w:trHeight w:val="25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32492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 xml:space="preserve">Local types of earth materials 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32492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 xml:space="preserve">The rock cycle 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After w:val="1"/>
          <w:wAfter w:w="7" w:type="dxa"/>
          <w:trHeight w:val="2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AB561A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 xml:space="preserve">Aboriginal concept of interconnectedness in the environment 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B561A" w:rsidRPr="00B82469" w:rsidTr="00250D05">
        <w:trPr>
          <w:gridAfter w:val="1"/>
          <w:wAfter w:w="7" w:type="dxa"/>
          <w:trHeight w:val="91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B561A" w:rsidRPr="00324924" w:rsidRDefault="00324924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4E65AF">
              <w:rPr>
                <w:rFonts w:ascii="Garamond" w:eastAsia="Times New Roman" w:hAnsi="Garamond"/>
                <w:szCs w:val="24"/>
              </w:rPr>
              <w:t xml:space="preserve">The </w:t>
            </w:r>
            <w:r w:rsidR="00AB561A" w:rsidRPr="004E65AF">
              <w:rPr>
                <w:rFonts w:ascii="Garamond" w:eastAsia="Times New Roman" w:hAnsi="Garamond"/>
                <w:szCs w:val="24"/>
              </w:rPr>
              <w:t>nature of sustainable practices around BC's living and non-living resources</w:t>
            </w: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B561A" w:rsidRPr="00EA589B" w:rsidRDefault="00AB561A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740" w:rsidRPr="00B82469" w:rsidTr="00A70740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70740" w:rsidRPr="004E65AF" w:rsidRDefault="00A70740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740" w:rsidRPr="00B82469" w:rsidTr="00A70740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70740" w:rsidRPr="004E65AF" w:rsidRDefault="00A70740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70740" w:rsidRPr="00B82469" w:rsidTr="00A70740">
        <w:trPr>
          <w:gridAfter w:val="1"/>
          <w:wAfter w:w="7" w:type="dxa"/>
          <w:trHeight w:val="720"/>
        </w:trPr>
        <w:tc>
          <w:tcPr>
            <w:tcW w:w="8522" w:type="dxa"/>
            <w:gridSpan w:val="2"/>
            <w:shd w:val="clear" w:color="auto" w:fill="FFFFFF" w:themeFill="background1"/>
            <w:vAlign w:val="center"/>
          </w:tcPr>
          <w:p w:rsidR="00A70740" w:rsidRPr="004E65AF" w:rsidRDefault="00A70740" w:rsidP="00250D05">
            <w:pPr>
              <w:ind w:firstLine="0"/>
              <w:rPr>
                <w:rFonts w:ascii="Garamond" w:eastAsia="Times New Roman" w:hAnsi="Garamond"/>
                <w:szCs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70740" w:rsidRPr="00EA589B" w:rsidRDefault="00A70740" w:rsidP="00250D05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D01D12" w:rsidRPr="00B82469" w:rsidRDefault="00D01D12" w:rsidP="00D01D12">
      <w:pPr>
        <w:ind w:firstLine="0"/>
        <w:rPr>
          <w:rFonts w:ascii="Garamond" w:hAnsi="Garamond"/>
          <w:b/>
          <w:sz w:val="28"/>
        </w:rPr>
      </w:pPr>
    </w:p>
    <w:p w:rsidR="00D01D12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Physical Health and Education</w:t>
      </w:r>
      <w:r>
        <w:rPr>
          <w:rFonts w:ascii="Berlin Sans FB Demi" w:hAnsi="Berlin Sans FB Demi"/>
          <w:b/>
          <w:sz w:val="28"/>
        </w:rPr>
        <w:t xml:space="preserve">  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E77F66" w:rsidTr="00250D0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Competencies (</w:t>
            </w:r>
            <w:r w:rsidRPr="00E77F66">
              <w:rPr>
                <w:rFonts w:ascii="Garamond" w:hAnsi="Garamond"/>
                <w:b/>
                <w:szCs w:val="24"/>
              </w:rPr>
              <w:t>Student is able to…</w:t>
            </w:r>
            <w:r>
              <w:rPr>
                <w:rFonts w:ascii="Garamond" w:hAnsi="Garamond"/>
                <w:b/>
                <w:szCs w:val="24"/>
              </w:rPr>
              <w:t>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E77F66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E77F66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E77F66" w:rsidTr="00250D05">
        <w:trPr>
          <w:trHeight w:val="26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 xml:space="preserve">Participate </w:t>
            </w:r>
            <w:r w:rsidRPr="004F2351">
              <w:rPr>
                <w:rFonts w:ascii="Garamond" w:hAnsi="Garamond"/>
                <w:szCs w:val="24"/>
              </w:rPr>
              <w:t>daily</w:t>
            </w:r>
            <w:r>
              <w:rPr>
                <w:rFonts w:ascii="Garamond" w:hAnsi="Garamond"/>
                <w:szCs w:val="24"/>
              </w:rPr>
              <w:t xml:space="preserve"> in </w:t>
            </w:r>
            <w:r w:rsidRPr="00E77F66">
              <w:rPr>
                <w:rFonts w:ascii="Garamond" w:hAnsi="Garamond"/>
                <w:szCs w:val="24"/>
              </w:rPr>
              <w:t>variety of physical activities</w:t>
            </w:r>
            <w:r>
              <w:rPr>
                <w:rFonts w:ascii="Garamond" w:hAnsi="Garamond"/>
                <w:szCs w:val="24"/>
              </w:rPr>
              <w:t xml:space="preserve"> at moderate to vigorous intensity levels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Demonstrate </w:t>
            </w:r>
            <w:r w:rsidRPr="0044053D">
              <w:rPr>
                <w:rFonts w:ascii="Garamond" w:hAnsi="Garamond"/>
                <w:szCs w:val="24"/>
              </w:rPr>
              <w:t>proper technique for fundamental movement skills, including non-locomotor, locomotor, and manipulative skills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4F2351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E77F66">
              <w:rPr>
                <w:rFonts w:ascii="Garamond" w:hAnsi="Garamond"/>
                <w:szCs w:val="24"/>
              </w:rPr>
              <w:t>Develop and demonstrate safety, fair play, and leadership in physical activities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217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E77F66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Identify ways to monitor and adjust physical exertion levels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D01D12">
              <w:rPr>
                <w:rFonts w:ascii="Garamond" w:hAnsi="Garamond"/>
                <w:szCs w:val="24"/>
              </w:rPr>
              <w:t xml:space="preserve">(e.g. </w:t>
            </w:r>
            <w:r>
              <w:rPr>
                <w:rFonts w:ascii="Garamond" w:hAnsi="Garamond"/>
                <w:szCs w:val="24"/>
              </w:rPr>
              <w:t xml:space="preserve">checking </w:t>
            </w:r>
            <w:r w:rsidR="00D01D12">
              <w:rPr>
                <w:rFonts w:ascii="Garamond" w:hAnsi="Garamond"/>
                <w:szCs w:val="24"/>
              </w:rPr>
              <w:t>pulse, etc.)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250D05">
        <w:trPr>
          <w:trHeight w:val="19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lastRenderedPageBreak/>
              <w:t xml:space="preserve">Identify aspects of health that influence fitness (i.e. Muscular strength, flexibility, etc.) 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250D05">
        <w:trPr>
          <w:trHeight w:val="199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Identify/employ t</w:t>
            </w:r>
            <w:r w:rsidRPr="00D54B8F">
              <w:rPr>
                <w:rFonts w:ascii="Garamond" w:hAnsi="Garamond"/>
                <w:szCs w:val="24"/>
              </w:rPr>
              <w:t xml:space="preserve">raining principles to enhance personal fitness levels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E77F66" w:rsidTr="00D54B8F">
        <w:trPr>
          <w:trHeight w:val="190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Identify f</w:t>
            </w:r>
            <w:r w:rsidRPr="00D54B8F">
              <w:rPr>
                <w:rFonts w:ascii="Garamond" w:hAnsi="Garamond"/>
                <w:szCs w:val="24"/>
              </w:rPr>
              <w:t xml:space="preserve">ood choices to support active lifestyles and overall health 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250D05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4F2351">
              <w:rPr>
                <w:rFonts w:ascii="Garamond" w:hAnsi="Garamond"/>
                <w:szCs w:val="24"/>
              </w:rPr>
              <w:t>Identify</w:t>
            </w:r>
            <w:r w:rsidRPr="00D54B8F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p</w:t>
            </w:r>
            <w:r w:rsidRPr="00D54B8F">
              <w:rPr>
                <w:rFonts w:ascii="Garamond" w:hAnsi="Garamond"/>
                <w:szCs w:val="24"/>
              </w:rPr>
              <w:t xml:space="preserve">ractices that promote health and </w:t>
            </w:r>
            <w:r w:rsidR="004E221E">
              <w:rPr>
                <w:rFonts w:ascii="Garamond" w:hAnsi="Garamond"/>
                <w:szCs w:val="24"/>
              </w:rPr>
              <w:t xml:space="preserve">mental </w:t>
            </w:r>
            <w:r w:rsidRPr="00D54B8F">
              <w:rPr>
                <w:rFonts w:ascii="Garamond" w:hAnsi="Garamond"/>
                <w:szCs w:val="24"/>
              </w:rPr>
              <w:t>well-being, including those that prevent communicable and non-communicable illnesses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250D05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54B8F" w:rsidRPr="00D54B8F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Analyze and describe the connections between eating, physical activity, and mental well-being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D54B8F">
        <w:trPr>
          <w:trHeight w:val="172"/>
        </w:trPr>
        <w:tc>
          <w:tcPr>
            <w:tcW w:w="8529" w:type="dxa"/>
            <w:shd w:val="clear" w:color="auto" w:fill="FFFFFF" w:themeFill="background1"/>
            <w:vAlign w:val="center"/>
          </w:tcPr>
          <w:p w:rsidR="00D54B8F" w:rsidRPr="00D54B8F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Describe the impacts of personal choices on health and well-being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D54B8F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54B8F" w:rsidRPr="00A13EFE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Identify sources of health information and support services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250D05">
        <w:trPr>
          <w:trHeight w:val="395"/>
        </w:trPr>
        <w:tc>
          <w:tcPr>
            <w:tcW w:w="8529" w:type="dxa"/>
            <w:shd w:val="clear" w:color="auto" w:fill="FFFFFF" w:themeFill="background1"/>
            <w:vAlign w:val="center"/>
          </w:tcPr>
          <w:p w:rsidR="00D54B8F" w:rsidRPr="00D54B8F" w:rsidRDefault="00D54B8F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Describe strategies for communicating medical concerns and getting help with health issues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395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Identify and describe strategies for avoiding and/or responding to potentially unsafe, abusive, or exploitive situations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395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115CEA" w:rsidP="00115CEA">
            <w:pPr>
              <w:ind w:firstLine="0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Describe/</w:t>
            </w:r>
            <w:r w:rsidR="00D54B8F" w:rsidRPr="00D54B8F">
              <w:rPr>
                <w:rFonts w:ascii="Garamond" w:hAnsi="Garamond"/>
                <w:szCs w:val="24"/>
              </w:rPr>
              <w:t>assess strategies for responding to discrimination, stereotyping, and bullying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136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Describe and apply strategies for developing and maintaining healthy relationships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118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Describe and apply strategies that promote a safe and caring environment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4E221E" w:rsidRPr="00E77F66" w:rsidTr="004E221E">
        <w:trPr>
          <w:trHeight w:val="271"/>
        </w:trPr>
        <w:tc>
          <w:tcPr>
            <w:tcW w:w="8529" w:type="dxa"/>
            <w:shd w:val="clear" w:color="auto" w:fill="FFFFFF" w:themeFill="background1"/>
          </w:tcPr>
          <w:p w:rsidR="004E221E" w:rsidRPr="00D54B8F" w:rsidRDefault="004E221E" w:rsidP="00D54B8F">
            <w:pPr>
              <w:ind w:firstLine="0"/>
              <w:rPr>
                <w:rFonts w:ascii="Garamond" w:hAnsi="Garamond"/>
                <w:szCs w:val="24"/>
              </w:rPr>
            </w:pPr>
            <w:r>
              <w:t xml:space="preserve">Identify </w:t>
            </w:r>
            <w:r w:rsidRPr="004E221E">
              <w:rPr>
                <w:rFonts w:ascii="Garamond" w:hAnsi="Garamond"/>
              </w:rPr>
              <w:t>factors</w:t>
            </w:r>
            <w:r>
              <w:t xml:space="preserve"> influencing use of psychoactive substances, and potential harms</w:t>
            </w:r>
          </w:p>
        </w:tc>
        <w:tc>
          <w:tcPr>
            <w:tcW w:w="793" w:type="dxa"/>
            <w:vAlign w:val="center"/>
          </w:tcPr>
          <w:p w:rsidR="004E221E" w:rsidRPr="00EA589B" w:rsidRDefault="004E221E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E221E" w:rsidRPr="00EA589B" w:rsidRDefault="004E221E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4E221E" w:rsidRPr="00EA589B" w:rsidRDefault="004E221E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460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Describe and assess strategies for managing problems related to mental well-being and substance use, for others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163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Explore and describe strategies for managing physical, emotional, and social changes that occur during puberty, including those involving sexuality and sexual identity, and changes to relationships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163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>Explore and describe how personal identities adapt and change in different settings and situations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54B8F" w:rsidRPr="00E77F66" w:rsidTr="006E20D8">
        <w:trPr>
          <w:trHeight w:val="163"/>
        </w:trPr>
        <w:tc>
          <w:tcPr>
            <w:tcW w:w="8529" w:type="dxa"/>
            <w:shd w:val="clear" w:color="auto" w:fill="FFFFFF" w:themeFill="background1"/>
          </w:tcPr>
          <w:p w:rsidR="00D54B8F" w:rsidRPr="00D54B8F" w:rsidRDefault="00D54B8F" w:rsidP="00D54B8F">
            <w:pPr>
              <w:ind w:firstLine="0"/>
              <w:rPr>
                <w:rFonts w:ascii="Garamond" w:hAnsi="Garamond"/>
                <w:szCs w:val="24"/>
              </w:rPr>
            </w:pPr>
            <w:r w:rsidRPr="00D54B8F">
              <w:rPr>
                <w:rFonts w:ascii="Garamond" w:hAnsi="Garamond"/>
                <w:szCs w:val="24"/>
              </w:rPr>
              <w:t xml:space="preserve">Factors influencing use of psychoactive substances, and potential harms </w:t>
            </w: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54B8F" w:rsidRPr="00EA589B" w:rsidRDefault="00D54B8F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D01D12" w:rsidRDefault="00D01D12" w:rsidP="00232A76">
      <w:pPr>
        <w:ind w:firstLine="0"/>
        <w:rPr>
          <w:rFonts w:ascii="Garamond" w:hAnsi="Garamond" w:cs="Calibri"/>
        </w:rPr>
      </w:pPr>
    </w:p>
    <w:p w:rsidR="00E301C9" w:rsidRPr="00E301C9" w:rsidRDefault="00E301C9" w:rsidP="00232A76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Arts Education</w:t>
      </w:r>
    </w:p>
    <w:tbl>
      <w:tblPr>
        <w:tblStyle w:val="TableGrid"/>
        <w:tblW w:w="10908" w:type="dxa"/>
        <w:tblInd w:w="108" w:type="dxa"/>
        <w:tblLook w:val="04A0" w:firstRow="1" w:lastRow="0" w:firstColumn="1" w:lastColumn="0" w:noHBand="0" w:noVBand="1"/>
      </w:tblPr>
      <w:tblGrid>
        <w:gridCol w:w="8535"/>
        <w:gridCol w:w="790"/>
        <w:gridCol w:w="790"/>
        <w:gridCol w:w="793"/>
      </w:tblGrid>
      <w:tr w:rsidR="0055324A" w:rsidRPr="00B82469" w:rsidTr="002E4DAC">
        <w:trPr>
          <w:trHeight w:val="323"/>
        </w:trPr>
        <w:tc>
          <w:tcPr>
            <w:tcW w:w="8535" w:type="dxa"/>
            <w:shd w:val="clear" w:color="auto" w:fill="DBE5F1" w:themeFill="accent1" w:themeFillTint="33"/>
            <w:vAlign w:val="center"/>
          </w:tcPr>
          <w:p w:rsidR="0055324A" w:rsidRPr="0055324A" w:rsidRDefault="0055324A" w:rsidP="002E4DAC">
            <w:pPr>
              <w:ind w:firstLine="0"/>
              <w:rPr>
                <w:rFonts w:ascii="Garamond" w:hAnsi="Garamond"/>
                <w:i/>
              </w:rPr>
            </w:pP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790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55324A" w:rsidRPr="00B82469" w:rsidRDefault="0055324A" w:rsidP="002E4DAC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55324A" w:rsidRPr="00B82469" w:rsidTr="00A7074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  <w:r w:rsidRPr="00F331EA">
              <w:rPr>
                <w:rFonts w:ascii="Garamond" w:hAnsi="Garamond"/>
                <w:b/>
              </w:rPr>
              <w:t>Visual Arts:</w:t>
            </w:r>
            <w:r w:rsidRPr="00F331EA">
              <w:rPr>
                <w:rFonts w:ascii="Garamond" w:hAnsi="Garamond"/>
              </w:rPr>
              <w:t xml:space="preserve">   </w:t>
            </w: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A7074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Dance: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A7074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Drama:</w:t>
            </w:r>
            <w:r w:rsidRPr="00F331EA">
              <w:rPr>
                <w:rFonts w:ascii="Garamond" w:hAnsi="Garamond"/>
              </w:rPr>
              <w:t xml:space="preserve">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55324A" w:rsidRPr="00B82469" w:rsidTr="00A70740">
        <w:trPr>
          <w:trHeight w:val="1152"/>
        </w:trPr>
        <w:tc>
          <w:tcPr>
            <w:tcW w:w="8535" w:type="dxa"/>
            <w:shd w:val="clear" w:color="auto" w:fill="FFFFFF" w:themeFill="background1"/>
          </w:tcPr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</w:rPr>
            </w:pPr>
            <w:r w:rsidRPr="00F331EA">
              <w:rPr>
                <w:rFonts w:ascii="Garamond" w:hAnsi="Garamond"/>
                <w:b/>
              </w:rPr>
              <w:t>Music:</w:t>
            </w:r>
            <w:r w:rsidRPr="00F331EA">
              <w:rPr>
                <w:rFonts w:ascii="Garamond" w:hAnsi="Garamond"/>
              </w:rPr>
              <w:t xml:space="preserve">    </w:t>
            </w:r>
          </w:p>
          <w:p w:rsidR="0055324A" w:rsidRPr="00F331EA" w:rsidRDefault="0055324A" w:rsidP="0055324A">
            <w:pPr>
              <w:spacing w:after="120"/>
              <w:ind w:right="251" w:firstLine="0"/>
              <w:rPr>
                <w:rFonts w:ascii="Garamond" w:hAnsi="Garamond"/>
                <w:b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0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793" w:type="dxa"/>
            <w:vAlign w:val="center"/>
          </w:tcPr>
          <w:p w:rsidR="0055324A" w:rsidRPr="00EA589B" w:rsidRDefault="0055324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431AF0" w:rsidRDefault="00431AF0" w:rsidP="00232A76">
      <w:pPr>
        <w:ind w:firstLine="0"/>
        <w:rPr>
          <w:rFonts w:ascii="Garamond" w:hAnsi="Garamond"/>
          <w:b/>
          <w:sz w:val="28"/>
        </w:rPr>
      </w:pPr>
      <w:bookmarkStart w:id="0" w:name="_GoBack"/>
      <w:bookmarkEnd w:id="0"/>
    </w:p>
    <w:p w:rsidR="00D01D12" w:rsidRPr="00E301C9" w:rsidRDefault="00D01D12" w:rsidP="00D01D12">
      <w:pPr>
        <w:ind w:firstLine="0"/>
        <w:rPr>
          <w:rFonts w:ascii="Berlin Sans FB Demi" w:hAnsi="Berlin Sans FB Demi"/>
          <w:b/>
          <w:sz w:val="28"/>
        </w:rPr>
      </w:pPr>
      <w:r w:rsidRPr="00E301C9">
        <w:rPr>
          <w:rFonts w:ascii="Berlin Sans FB Demi" w:hAnsi="Berlin Sans FB Demi"/>
          <w:b/>
          <w:sz w:val="28"/>
        </w:rPr>
        <w:t>Career Education</w:t>
      </w:r>
    </w:p>
    <w:tbl>
      <w:tblPr>
        <w:tblStyle w:val="TableGrid"/>
        <w:tblW w:w="10908" w:type="dxa"/>
        <w:tblInd w:w="108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529"/>
        <w:gridCol w:w="793"/>
        <w:gridCol w:w="793"/>
        <w:gridCol w:w="793"/>
      </w:tblGrid>
      <w:tr w:rsidR="00D01D12" w:rsidRPr="00CE5FA4" w:rsidTr="00250D05">
        <w:trPr>
          <w:trHeight w:val="323"/>
        </w:trPr>
        <w:tc>
          <w:tcPr>
            <w:tcW w:w="8529" w:type="dxa"/>
            <w:shd w:val="clear" w:color="auto" w:fill="DBE5F1" w:themeFill="accent1" w:themeFillTint="33"/>
            <w:vAlign w:val="center"/>
          </w:tcPr>
          <w:p w:rsidR="00D01D12" w:rsidRPr="00CE5FA4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1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2</w:t>
            </w:r>
          </w:p>
        </w:tc>
        <w:tc>
          <w:tcPr>
            <w:tcW w:w="793" w:type="dxa"/>
            <w:shd w:val="clear" w:color="auto" w:fill="B8CCE4" w:themeFill="accent1" w:themeFillTint="66"/>
            <w:vAlign w:val="center"/>
          </w:tcPr>
          <w:p w:rsidR="00D01D12" w:rsidRPr="00CE5FA4" w:rsidRDefault="00D01D12" w:rsidP="00250D05">
            <w:pPr>
              <w:ind w:firstLine="0"/>
              <w:jc w:val="center"/>
              <w:rPr>
                <w:rFonts w:ascii="Garamond" w:hAnsi="Garamond"/>
                <w:b/>
                <w:szCs w:val="24"/>
              </w:rPr>
            </w:pPr>
            <w:r w:rsidRPr="00CE5FA4">
              <w:rPr>
                <w:rFonts w:ascii="Garamond" w:hAnsi="Garamond"/>
                <w:b/>
                <w:szCs w:val="24"/>
              </w:rPr>
              <w:t>Term 3</w:t>
            </w:r>
          </w:p>
        </w:tc>
      </w:tr>
      <w:tr w:rsidR="00D01D12" w:rsidRPr="00CE5FA4" w:rsidTr="00250D05">
        <w:trPr>
          <w:trHeight w:val="242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Identify and appreciate their personal attributes, skills, interests, and accomplishments and their growth over time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26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Recognize the intersection of their personal and public digital identities and the potential for both positive and negative consequences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Demonstrate respect for differences in the community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Use innovative thinking when solving problems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1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Set realistic short- and longer-term learning goals, define a path, and monitor progress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28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Make connections between effective work habits and success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Demonstrate safe behaviours in a variety of environments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  <w:tr w:rsidR="00D01D12" w:rsidRPr="00CE5FA4" w:rsidTr="00250D05">
        <w:trPr>
          <w:trHeight w:val="154"/>
        </w:trPr>
        <w:tc>
          <w:tcPr>
            <w:tcW w:w="8529" w:type="dxa"/>
            <w:shd w:val="clear" w:color="auto" w:fill="FFFFFF" w:themeFill="background1"/>
            <w:vAlign w:val="center"/>
          </w:tcPr>
          <w:p w:rsidR="00D01D12" w:rsidRPr="00DD552E" w:rsidRDefault="00D01D12" w:rsidP="00250D05">
            <w:pPr>
              <w:ind w:firstLine="0"/>
              <w:rPr>
                <w:rFonts w:ascii="Garamond" w:hAnsi="Garamond"/>
                <w:szCs w:val="24"/>
              </w:rPr>
            </w:pPr>
            <w:r w:rsidRPr="00DD552E">
              <w:rPr>
                <w:rFonts w:ascii="Garamond" w:hAnsi="Garamond"/>
                <w:szCs w:val="24"/>
              </w:rPr>
              <w:t>Question self and others about the role of technology in the changing world</w:t>
            </w: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  <w:tc>
          <w:tcPr>
            <w:tcW w:w="793" w:type="dxa"/>
            <w:vAlign w:val="center"/>
          </w:tcPr>
          <w:p w:rsidR="00D01D12" w:rsidRPr="00EA589B" w:rsidRDefault="00D01D12" w:rsidP="00250D05">
            <w:pPr>
              <w:ind w:firstLine="0"/>
              <w:jc w:val="center"/>
              <w:rPr>
                <w:rFonts w:ascii="Copperplate Gothic Light" w:hAnsi="Copperplate Gothic Light"/>
                <w:szCs w:val="24"/>
              </w:rPr>
            </w:pPr>
          </w:p>
        </w:tc>
      </w:tr>
    </w:tbl>
    <w:p w:rsidR="004E221E" w:rsidRDefault="004E221E" w:rsidP="00086D97">
      <w:pPr>
        <w:ind w:firstLine="0"/>
        <w:rPr>
          <w:rFonts w:ascii="Garamond" w:hAnsi="Garamond"/>
          <w:b/>
          <w:sz w:val="28"/>
        </w:rPr>
      </w:pPr>
    </w:p>
    <w:p w:rsidR="00A04A7A" w:rsidRDefault="00A04A7A" w:rsidP="00086D97">
      <w:pPr>
        <w:ind w:firstLine="0"/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  <w:sz w:val="28"/>
        </w:rPr>
        <w:t>Second Language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A04A7A" w:rsidRPr="00B82469" w:rsidTr="00FA5659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A04A7A" w:rsidRPr="00B82469" w:rsidRDefault="00A04A7A" w:rsidP="00A04A7A">
            <w:pPr>
              <w:ind w:firstLine="0"/>
              <w:rPr>
                <w:rFonts w:ascii="Garamond" w:hAnsi="Garamond"/>
              </w:rPr>
            </w:pPr>
            <w:r w:rsidRPr="00CE5FA4">
              <w:rPr>
                <w:rFonts w:ascii="Garamond" w:hAnsi="Garamond"/>
                <w:b/>
                <w:szCs w:val="24"/>
              </w:rPr>
              <w:t>Competencies (Student is able to…)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A04A7A" w:rsidRPr="00B82469" w:rsidRDefault="00A04A7A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A04A7A" w:rsidRPr="00B82469" w:rsidRDefault="00A04A7A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A04A7A" w:rsidRPr="00B82469" w:rsidRDefault="00A04A7A" w:rsidP="00FA5659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A04A7A" w:rsidRPr="00B82469" w:rsidTr="00FA5659">
        <w:trPr>
          <w:trHeight w:val="262"/>
        </w:trPr>
        <w:tc>
          <w:tcPr>
            <w:tcW w:w="8460" w:type="dxa"/>
          </w:tcPr>
          <w:p w:rsidR="00A04A7A" w:rsidRPr="009618AA" w:rsidRDefault="00A04A7A" w:rsidP="00A04A7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personal information orally in brief and simple messages</w:t>
            </w: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04A7A" w:rsidRPr="00B82469" w:rsidTr="00FA5659">
        <w:trPr>
          <w:trHeight w:val="271"/>
        </w:trPr>
        <w:tc>
          <w:tcPr>
            <w:tcW w:w="8460" w:type="dxa"/>
          </w:tcPr>
          <w:p w:rsidR="00A04A7A" w:rsidRPr="009618AA" w:rsidRDefault="00A04A7A" w:rsidP="00A04A7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Asks and responds to simple questions</w:t>
            </w: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04A7A" w:rsidRPr="00B82469" w:rsidTr="00FA5659">
        <w:trPr>
          <w:trHeight w:val="298"/>
        </w:trPr>
        <w:tc>
          <w:tcPr>
            <w:tcW w:w="8460" w:type="dxa"/>
          </w:tcPr>
          <w:p w:rsidR="00A04A7A" w:rsidRPr="009618AA" w:rsidRDefault="00A04A7A" w:rsidP="00A04A7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Identifies and uses common expressions and greetings</w:t>
            </w: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04A7A" w:rsidRPr="00B82469" w:rsidTr="00FA5659">
        <w:trPr>
          <w:cantSplit/>
          <w:trHeight w:val="242"/>
        </w:trPr>
        <w:tc>
          <w:tcPr>
            <w:tcW w:w="8460" w:type="dxa"/>
          </w:tcPr>
          <w:p w:rsidR="00A04A7A" w:rsidRPr="009618AA" w:rsidRDefault="00A04A7A" w:rsidP="00A04A7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Communicates likes, dislikes, wants, and needs</w:t>
            </w: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A04A7A" w:rsidRPr="00B82469" w:rsidTr="00FA5659">
        <w:trPr>
          <w:cantSplit/>
          <w:trHeight w:val="260"/>
        </w:trPr>
        <w:tc>
          <w:tcPr>
            <w:tcW w:w="8460" w:type="dxa"/>
          </w:tcPr>
          <w:p w:rsidR="00A04A7A" w:rsidRPr="009618AA" w:rsidRDefault="00A04A7A" w:rsidP="00A04A7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9618AA">
              <w:rPr>
                <w:rFonts w:ascii="Garamond" w:eastAsia="Times New Roman" w:hAnsi="Garamond"/>
                <w:szCs w:val="24"/>
              </w:rPr>
              <w:t>Expresses acquired information in oral and visual forms</w:t>
            </w: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A04A7A" w:rsidRPr="00EA589B" w:rsidRDefault="00A04A7A" w:rsidP="00FA5659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</w:tbl>
    <w:p w:rsidR="00A04A7A" w:rsidRDefault="00A04A7A" w:rsidP="00086D97">
      <w:pPr>
        <w:ind w:firstLine="0"/>
        <w:rPr>
          <w:rFonts w:ascii="Berlin Sans FB Demi" w:hAnsi="Berlin Sans FB Demi"/>
          <w:b/>
          <w:sz w:val="28"/>
        </w:rPr>
      </w:pPr>
    </w:p>
    <w:p w:rsidR="00242711" w:rsidRPr="00B82469" w:rsidRDefault="00242711" w:rsidP="00086D97">
      <w:pPr>
        <w:ind w:firstLine="0"/>
        <w:rPr>
          <w:rFonts w:ascii="Berlin Sans FB Demi" w:hAnsi="Berlin Sans FB Demi"/>
          <w:b/>
          <w:sz w:val="28"/>
        </w:rPr>
      </w:pPr>
      <w:r w:rsidRPr="00B82469">
        <w:rPr>
          <w:rFonts w:ascii="Berlin Sans FB Demi" w:hAnsi="Berlin Sans FB Demi"/>
          <w:b/>
          <w:sz w:val="28"/>
        </w:rPr>
        <w:t>Applied Design, Skills and Technologies</w:t>
      </w:r>
      <w:r w:rsidR="00381532" w:rsidRPr="00B82469">
        <w:rPr>
          <w:rFonts w:ascii="Berlin Sans FB Demi" w:hAnsi="Berlin Sans FB Demi"/>
          <w:b/>
          <w:sz w:val="28"/>
        </w:rPr>
        <w:t xml:space="preserve"> </w:t>
      </w:r>
    </w:p>
    <w:tbl>
      <w:tblPr>
        <w:tblStyle w:val="TableGrid"/>
        <w:tblW w:w="10890" w:type="dxa"/>
        <w:tblInd w:w="108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  <w:gridCol w:w="810"/>
        <w:gridCol w:w="810"/>
        <w:gridCol w:w="810"/>
      </w:tblGrid>
      <w:tr w:rsidR="00843538" w:rsidRPr="00B82469" w:rsidTr="0058296D">
        <w:trPr>
          <w:trHeight w:val="323"/>
        </w:trPr>
        <w:tc>
          <w:tcPr>
            <w:tcW w:w="8460" w:type="dxa"/>
            <w:shd w:val="clear" w:color="auto" w:fill="DBE5F1" w:themeFill="accent1" w:themeFillTint="33"/>
            <w:vAlign w:val="center"/>
          </w:tcPr>
          <w:p w:rsidR="00843538" w:rsidRPr="00B82469" w:rsidRDefault="00F331EA" w:rsidP="00F331EA">
            <w:pPr>
              <w:ind w:firstLine="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Student is able to engage in the steps of the design process: 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1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2</w:t>
            </w:r>
          </w:p>
        </w:tc>
        <w:tc>
          <w:tcPr>
            <w:tcW w:w="810" w:type="dxa"/>
            <w:shd w:val="clear" w:color="auto" w:fill="B8CCE4" w:themeFill="accent1" w:themeFillTint="66"/>
            <w:vAlign w:val="center"/>
          </w:tcPr>
          <w:p w:rsidR="00843538" w:rsidRPr="00B82469" w:rsidRDefault="00843538" w:rsidP="000844DF">
            <w:pPr>
              <w:ind w:firstLine="0"/>
              <w:jc w:val="center"/>
              <w:rPr>
                <w:rFonts w:ascii="Garamond" w:hAnsi="Garamond"/>
                <w:b/>
              </w:rPr>
            </w:pPr>
            <w:r w:rsidRPr="00B82469">
              <w:rPr>
                <w:rFonts w:ascii="Garamond" w:hAnsi="Garamond"/>
                <w:b/>
              </w:rPr>
              <w:t>Term 3</w:t>
            </w:r>
          </w:p>
        </w:tc>
      </w:tr>
      <w:tr w:rsidR="00F331EA" w:rsidRPr="00B82469" w:rsidTr="0058296D">
        <w:trPr>
          <w:trHeight w:val="262"/>
        </w:trPr>
        <w:tc>
          <w:tcPr>
            <w:tcW w:w="8460" w:type="dxa"/>
          </w:tcPr>
          <w:p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a design issue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71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Do research to understand the background of the design issue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trHeight w:val="298"/>
        </w:trPr>
        <w:tc>
          <w:tcPr>
            <w:tcW w:w="8460" w:type="dxa"/>
          </w:tcPr>
          <w:p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Gather information about or from potential users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42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key features or user requirements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60"/>
        </w:trPr>
        <w:tc>
          <w:tcPr>
            <w:tcW w:w="8460" w:type="dxa"/>
          </w:tcPr>
          <w:p w:rsidR="00843538" w:rsidRPr="00F331EA" w:rsidRDefault="00F331EA" w:rsidP="004E05F9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Identify the main objective for design and any constraints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62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Choose an idea to pursue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843538" w:rsidRPr="00B82469" w:rsidTr="0058296D">
        <w:trPr>
          <w:cantSplit/>
          <w:trHeight w:val="224"/>
        </w:trPr>
        <w:tc>
          <w:tcPr>
            <w:tcW w:w="8460" w:type="dxa"/>
          </w:tcPr>
          <w:p w:rsidR="00843538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Create a plan and a test and improve a prototype</w:t>
            </w: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843538" w:rsidRPr="00EA589B" w:rsidRDefault="00843538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</w:tr>
      <w:tr w:rsidR="00F331EA" w:rsidRPr="00B82469" w:rsidTr="0058296D">
        <w:trPr>
          <w:cantSplit/>
          <w:trHeight w:val="224"/>
        </w:trPr>
        <w:tc>
          <w:tcPr>
            <w:tcW w:w="8460" w:type="dxa"/>
          </w:tcPr>
          <w:p w:rsidR="00F331EA" w:rsidRPr="00F331EA" w:rsidRDefault="00F331EA" w:rsidP="00F331EA">
            <w:pPr>
              <w:ind w:firstLine="0"/>
              <w:rPr>
                <w:rFonts w:ascii="Garamond" w:eastAsia="Times New Roman" w:hAnsi="Garamond"/>
                <w:szCs w:val="24"/>
              </w:rPr>
            </w:pPr>
            <w:r w:rsidRPr="00F331EA">
              <w:rPr>
                <w:rFonts w:ascii="Garamond" w:eastAsia="Times New Roman" w:hAnsi="Garamond"/>
                <w:szCs w:val="24"/>
              </w:rPr>
              <w:t>Construct and share the final product</w:t>
            </w: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EA589B">
            <w:pPr>
              <w:ind w:firstLine="0"/>
              <w:jc w:val="center"/>
              <w:rPr>
                <w:rFonts w:ascii="Copperplate Gothic Light" w:hAnsi="Copperplate Gothic Light"/>
              </w:rPr>
            </w:pPr>
          </w:p>
        </w:tc>
        <w:tc>
          <w:tcPr>
            <w:tcW w:w="810" w:type="dxa"/>
            <w:vAlign w:val="center"/>
          </w:tcPr>
          <w:p w:rsidR="00F331EA" w:rsidRPr="00EA589B" w:rsidRDefault="00F331EA" w:rsidP="004E221E">
            <w:pPr>
              <w:ind w:firstLine="0"/>
              <w:rPr>
                <w:rFonts w:ascii="Copperplate Gothic Light" w:hAnsi="Copperplate Gothic Light"/>
              </w:rPr>
            </w:pPr>
          </w:p>
        </w:tc>
      </w:tr>
    </w:tbl>
    <w:p w:rsidR="00086D97" w:rsidRPr="00B82469" w:rsidRDefault="00086D97" w:rsidP="004E221E">
      <w:pPr>
        <w:ind w:firstLine="0"/>
        <w:rPr>
          <w:rFonts w:ascii="Garamond" w:hAnsi="Garamond"/>
        </w:rPr>
      </w:pPr>
    </w:p>
    <w:sectPr w:rsidR="00086D97" w:rsidRPr="00B82469" w:rsidSect="00086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FDF"/>
    <w:multiLevelType w:val="hybridMultilevel"/>
    <w:tmpl w:val="32F2C91E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055FF"/>
    <w:multiLevelType w:val="multilevel"/>
    <w:tmpl w:val="D85615C2"/>
    <w:lvl w:ilvl="0">
      <w:start w:val="1"/>
      <w:numFmt w:val="bullet"/>
      <w:lvlText w:val="●"/>
      <w:lvlJc w:val="left"/>
      <w:pPr>
        <w:ind w:left="-540" w:hanging="9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" w:hanging="1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900" w:firstLine="5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620" w:firstLine="12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340" w:firstLine="19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060" w:firstLine="2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780" w:firstLine="34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500" w:firstLine="41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220" w:firstLine="4860"/>
      </w:pPr>
      <w:rPr>
        <w:rFonts w:ascii="Arial" w:eastAsia="Arial" w:hAnsi="Arial" w:cs="Arial"/>
      </w:rPr>
    </w:lvl>
  </w:abstractNum>
  <w:abstractNum w:abstractNumId="2" w15:restartNumberingAfterBreak="0">
    <w:nsid w:val="08FC6F29"/>
    <w:multiLevelType w:val="multilevel"/>
    <w:tmpl w:val="7326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259"/>
    <w:multiLevelType w:val="multilevel"/>
    <w:tmpl w:val="8D4AB7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6F85AAB"/>
    <w:multiLevelType w:val="multilevel"/>
    <w:tmpl w:val="41A0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15848"/>
    <w:multiLevelType w:val="multilevel"/>
    <w:tmpl w:val="F50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AA67BB"/>
    <w:multiLevelType w:val="hybridMultilevel"/>
    <w:tmpl w:val="79EA6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F732B"/>
    <w:multiLevelType w:val="multilevel"/>
    <w:tmpl w:val="F33AA2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22E848EC"/>
    <w:multiLevelType w:val="hybridMultilevel"/>
    <w:tmpl w:val="AEC4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B171D"/>
    <w:multiLevelType w:val="multilevel"/>
    <w:tmpl w:val="DABE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034A66"/>
    <w:multiLevelType w:val="hybridMultilevel"/>
    <w:tmpl w:val="E02A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F1165"/>
    <w:multiLevelType w:val="hybridMultilevel"/>
    <w:tmpl w:val="8D6253D4"/>
    <w:lvl w:ilvl="0" w:tplc="D5D25E48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32241"/>
    <w:multiLevelType w:val="hybridMultilevel"/>
    <w:tmpl w:val="A05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A4CA5"/>
    <w:multiLevelType w:val="multilevel"/>
    <w:tmpl w:val="1E1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397E5E"/>
    <w:multiLevelType w:val="multilevel"/>
    <w:tmpl w:val="42E0DC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6767251D"/>
    <w:multiLevelType w:val="hybridMultilevel"/>
    <w:tmpl w:val="E428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82264"/>
    <w:multiLevelType w:val="multilevel"/>
    <w:tmpl w:val="318E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23420"/>
    <w:multiLevelType w:val="multilevel"/>
    <w:tmpl w:val="C6F6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B67C4"/>
    <w:multiLevelType w:val="multilevel"/>
    <w:tmpl w:val="4500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E60269"/>
    <w:multiLevelType w:val="hybridMultilevel"/>
    <w:tmpl w:val="6F4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46B5D"/>
    <w:multiLevelType w:val="multilevel"/>
    <w:tmpl w:val="42C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32EFE"/>
    <w:multiLevelType w:val="multilevel"/>
    <w:tmpl w:val="E67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C582B"/>
    <w:multiLevelType w:val="hybridMultilevel"/>
    <w:tmpl w:val="0ECE5570"/>
    <w:lvl w:ilvl="0" w:tplc="55BA2B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6592A"/>
    <w:multiLevelType w:val="hybridMultilevel"/>
    <w:tmpl w:val="C9AA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2F2"/>
    <w:multiLevelType w:val="hybridMultilevel"/>
    <w:tmpl w:val="14A8CD0C"/>
    <w:lvl w:ilvl="0" w:tplc="C8D4D98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644B4"/>
    <w:multiLevelType w:val="multilevel"/>
    <w:tmpl w:val="DDD0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4"/>
  </w:num>
  <w:num w:numId="3">
    <w:abstractNumId w:val="23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15"/>
  </w:num>
  <w:num w:numId="11">
    <w:abstractNumId w:val="12"/>
  </w:num>
  <w:num w:numId="12">
    <w:abstractNumId w:val="19"/>
  </w:num>
  <w:num w:numId="13">
    <w:abstractNumId w:val="10"/>
  </w:num>
  <w:num w:numId="14">
    <w:abstractNumId w:val="11"/>
  </w:num>
  <w:num w:numId="15">
    <w:abstractNumId w:val="0"/>
  </w:num>
  <w:num w:numId="16">
    <w:abstractNumId w:val="22"/>
  </w:num>
  <w:num w:numId="17">
    <w:abstractNumId w:val="25"/>
  </w:num>
  <w:num w:numId="18">
    <w:abstractNumId w:val="18"/>
  </w:num>
  <w:num w:numId="19">
    <w:abstractNumId w:val="4"/>
  </w:num>
  <w:num w:numId="20">
    <w:abstractNumId w:val="5"/>
  </w:num>
  <w:num w:numId="21">
    <w:abstractNumId w:val="20"/>
  </w:num>
  <w:num w:numId="22">
    <w:abstractNumId w:val="17"/>
  </w:num>
  <w:num w:numId="23">
    <w:abstractNumId w:val="21"/>
  </w:num>
  <w:num w:numId="24">
    <w:abstractNumId w:val="9"/>
  </w:num>
  <w:num w:numId="25">
    <w:abstractNumId w:val="13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97"/>
    <w:rsid w:val="000029E1"/>
    <w:rsid w:val="00003A04"/>
    <w:rsid w:val="000408CE"/>
    <w:rsid w:val="00042F4E"/>
    <w:rsid w:val="00054621"/>
    <w:rsid w:val="00056DF3"/>
    <w:rsid w:val="00066C03"/>
    <w:rsid w:val="00071D8F"/>
    <w:rsid w:val="000844DF"/>
    <w:rsid w:val="00086D97"/>
    <w:rsid w:val="00087BF7"/>
    <w:rsid w:val="000B0C6B"/>
    <w:rsid w:val="000C3A00"/>
    <w:rsid w:val="000C4C37"/>
    <w:rsid w:val="000D17D0"/>
    <w:rsid w:val="000F6658"/>
    <w:rsid w:val="0010732B"/>
    <w:rsid w:val="00115CEA"/>
    <w:rsid w:val="00122E39"/>
    <w:rsid w:val="00154B24"/>
    <w:rsid w:val="00166201"/>
    <w:rsid w:val="00173450"/>
    <w:rsid w:val="0018383A"/>
    <w:rsid w:val="00185295"/>
    <w:rsid w:val="001A5E2C"/>
    <w:rsid w:val="001A6817"/>
    <w:rsid w:val="001C6186"/>
    <w:rsid w:val="001E3AEB"/>
    <w:rsid w:val="002001B8"/>
    <w:rsid w:val="00226272"/>
    <w:rsid w:val="00226F15"/>
    <w:rsid w:val="00232A76"/>
    <w:rsid w:val="00237146"/>
    <w:rsid w:val="00237496"/>
    <w:rsid w:val="00242711"/>
    <w:rsid w:val="00291AC2"/>
    <w:rsid w:val="002955F6"/>
    <w:rsid w:val="002A3798"/>
    <w:rsid w:val="002A4BA7"/>
    <w:rsid w:val="002B2588"/>
    <w:rsid w:val="002C6E57"/>
    <w:rsid w:val="002E7228"/>
    <w:rsid w:val="0030235B"/>
    <w:rsid w:val="003179ED"/>
    <w:rsid w:val="00324924"/>
    <w:rsid w:val="003311B9"/>
    <w:rsid w:val="00352876"/>
    <w:rsid w:val="003575FC"/>
    <w:rsid w:val="003576EB"/>
    <w:rsid w:val="003579BC"/>
    <w:rsid w:val="00371170"/>
    <w:rsid w:val="00374460"/>
    <w:rsid w:val="00381532"/>
    <w:rsid w:val="003830CF"/>
    <w:rsid w:val="003913DE"/>
    <w:rsid w:val="003E3FC4"/>
    <w:rsid w:val="00410A79"/>
    <w:rsid w:val="00415E38"/>
    <w:rsid w:val="00422B51"/>
    <w:rsid w:val="00431AF0"/>
    <w:rsid w:val="0044053D"/>
    <w:rsid w:val="00467617"/>
    <w:rsid w:val="004A2281"/>
    <w:rsid w:val="004D06E1"/>
    <w:rsid w:val="004E05F9"/>
    <w:rsid w:val="004E221E"/>
    <w:rsid w:val="004E65AF"/>
    <w:rsid w:val="004F2351"/>
    <w:rsid w:val="005505DE"/>
    <w:rsid w:val="00551A08"/>
    <w:rsid w:val="0055324A"/>
    <w:rsid w:val="00554CAF"/>
    <w:rsid w:val="0058296D"/>
    <w:rsid w:val="005A55CE"/>
    <w:rsid w:val="005C38AD"/>
    <w:rsid w:val="005E24C4"/>
    <w:rsid w:val="006214DA"/>
    <w:rsid w:val="0063410A"/>
    <w:rsid w:val="00635FBD"/>
    <w:rsid w:val="00684D18"/>
    <w:rsid w:val="006A5E46"/>
    <w:rsid w:val="006E2F94"/>
    <w:rsid w:val="00702ECB"/>
    <w:rsid w:val="007158B8"/>
    <w:rsid w:val="00737F26"/>
    <w:rsid w:val="00744963"/>
    <w:rsid w:val="00747D07"/>
    <w:rsid w:val="007520EB"/>
    <w:rsid w:val="00752FEE"/>
    <w:rsid w:val="00766A5F"/>
    <w:rsid w:val="007B7B3E"/>
    <w:rsid w:val="007D03A6"/>
    <w:rsid w:val="007D10BD"/>
    <w:rsid w:val="007D5C4E"/>
    <w:rsid w:val="007E6ABD"/>
    <w:rsid w:val="007F132A"/>
    <w:rsid w:val="0080097B"/>
    <w:rsid w:val="008273A1"/>
    <w:rsid w:val="00827F7E"/>
    <w:rsid w:val="00843538"/>
    <w:rsid w:val="0085150C"/>
    <w:rsid w:val="00861114"/>
    <w:rsid w:val="008A0EAC"/>
    <w:rsid w:val="008A421B"/>
    <w:rsid w:val="008C4A7B"/>
    <w:rsid w:val="008D3341"/>
    <w:rsid w:val="008D79B0"/>
    <w:rsid w:val="008E3FBC"/>
    <w:rsid w:val="008F4046"/>
    <w:rsid w:val="00933C29"/>
    <w:rsid w:val="00944910"/>
    <w:rsid w:val="00946372"/>
    <w:rsid w:val="009545DC"/>
    <w:rsid w:val="009573E8"/>
    <w:rsid w:val="00962A98"/>
    <w:rsid w:val="009705EF"/>
    <w:rsid w:val="009722C4"/>
    <w:rsid w:val="009926B8"/>
    <w:rsid w:val="009961AE"/>
    <w:rsid w:val="009A6E95"/>
    <w:rsid w:val="009C6D3F"/>
    <w:rsid w:val="009D7497"/>
    <w:rsid w:val="009E7F7B"/>
    <w:rsid w:val="009F0B92"/>
    <w:rsid w:val="00A04A7A"/>
    <w:rsid w:val="00A13EFE"/>
    <w:rsid w:val="00A2302C"/>
    <w:rsid w:val="00A70740"/>
    <w:rsid w:val="00AB561A"/>
    <w:rsid w:val="00AF411D"/>
    <w:rsid w:val="00B303E5"/>
    <w:rsid w:val="00B4505A"/>
    <w:rsid w:val="00B50CBA"/>
    <w:rsid w:val="00B82469"/>
    <w:rsid w:val="00BB524D"/>
    <w:rsid w:val="00BC3C61"/>
    <w:rsid w:val="00BE0E27"/>
    <w:rsid w:val="00BE18A0"/>
    <w:rsid w:val="00C15FFF"/>
    <w:rsid w:val="00C225B5"/>
    <w:rsid w:val="00C359B1"/>
    <w:rsid w:val="00C6570E"/>
    <w:rsid w:val="00CB540A"/>
    <w:rsid w:val="00CC0D48"/>
    <w:rsid w:val="00CD27FC"/>
    <w:rsid w:val="00CE5FA4"/>
    <w:rsid w:val="00D01D04"/>
    <w:rsid w:val="00D01D12"/>
    <w:rsid w:val="00D148D9"/>
    <w:rsid w:val="00D2518D"/>
    <w:rsid w:val="00D34498"/>
    <w:rsid w:val="00D54B8F"/>
    <w:rsid w:val="00D67643"/>
    <w:rsid w:val="00DB737E"/>
    <w:rsid w:val="00DC4035"/>
    <w:rsid w:val="00DD3EA2"/>
    <w:rsid w:val="00DD552E"/>
    <w:rsid w:val="00E06C13"/>
    <w:rsid w:val="00E301C9"/>
    <w:rsid w:val="00E3155F"/>
    <w:rsid w:val="00E43FCA"/>
    <w:rsid w:val="00E52E05"/>
    <w:rsid w:val="00E75850"/>
    <w:rsid w:val="00E77F66"/>
    <w:rsid w:val="00E80483"/>
    <w:rsid w:val="00E92DF3"/>
    <w:rsid w:val="00E93813"/>
    <w:rsid w:val="00EA589B"/>
    <w:rsid w:val="00EB189A"/>
    <w:rsid w:val="00EB2A63"/>
    <w:rsid w:val="00ED111D"/>
    <w:rsid w:val="00ED3D82"/>
    <w:rsid w:val="00F331EA"/>
    <w:rsid w:val="00F811EE"/>
    <w:rsid w:val="00F81F83"/>
    <w:rsid w:val="00F872C2"/>
    <w:rsid w:val="00F91140"/>
    <w:rsid w:val="00FA168D"/>
    <w:rsid w:val="00FA312F"/>
    <w:rsid w:val="00FC7ED3"/>
    <w:rsid w:val="00FE0861"/>
    <w:rsid w:val="00FF5D34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EAE9E1-F9CF-478E-A7EB-68F1AD12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01B8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81532"/>
    <w:pPr>
      <w:numPr>
        <w:numId w:val="1"/>
      </w:numPr>
      <w:contextualSpacing/>
    </w:pPr>
    <w:rPr>
      <w:rFonts w:ascii="Calibri" w:eastAsia="Times New Roman" w:hAnsi="Calibr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0235B"/>
    <w:pPr>
      <w:tabs>
        <w:tab w:val="center" w:pos="4320"/>
        <w:tab w:val="right" w:pos="8640"/>
      </w:tabs>
      <w:ind w:firstLine="0"/>
    </w:pPr>
    <w:rPr>
      <w:rFonts w:eastAsia="Times New Roman"/>
      <w:noProof/>
      <w:sz w:val="20"/>
      <w:szCs w:val="20"/>
      <w:lang w:val="en-CA" w:eastAsia="en-CA"/>
    </w:rPr>
  </w:style>
  <w:style w:type="character" w:customStyle="1" w:styleId="HeaderChar">
    <w:name w:val="Header Char"/>
    <w:basedOn w:val="DefaultParagraphFont"/>
    <w:link w:val="Header"/>
    <w:rsid w:val="0030235B"/>
    <w:rPr>
      <w:rFonts w:eastAsia="Times New Roman"/>
      <w:noProof/>
      <w:sz w:val="20"/>
      <w:szCs w:val="20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001B8"/>
    <w:rPr>
      <w:rFonts w:eastAsia="Times New Roman"/>
      <w:b/>
      <w:bCs/>
      <w:sz w:val="27"/>
      <w:szCs w:val="27"/>
    </w:rPr>
  </w:style>
  <w:style w:type="character" w:customStyle="1" w:styleId="10009">
    <w:name w:val="10009"/>
    <w:basedOn w:val="DefaultParagraphFont"/>
    <w:rsid w:val="002001B8"/>
  </w:style>
  <w:style w:type="character" w:customStyle="1" w:styleId="98">
    <w:name w:val="98"/>
    <w:basedOn w:val="DefaultParagraphFont"/>
    <w:rsid w:val="00702ECB"/>
  </w:style>
  <w:style w:type="character" w:customStyle="1" w:styleId="99">
    <w:name w:val="99"/>
    <w:basedOn w:val="DefaultParagraphFont"/>
    <w:rsid w:val="00702ECB"/>
  </w:style>
  <w:style w:type="character" w:customStyle="1" w:styleId="4350">
    <w:name w:val="4350"/>
    <w:basedOn w:val="DefaultParagraphFont"/>
    <w:rsid w:val="00702ECB"/>
  </w:style>
  <w:style w:type="character" w:customStyle="1" w:styleId="100">
    <w:name w:val="100"/>
    <w:basedOn w:val="DefaultParagraphFont"/>
    <w:rsid w:val="00702ECB"/>
  </w:style>
  <w:style w:type="character" w:customStyle="1" w:styleId="90">
    <w:name w:val="90"/>
    <w:basedOn w:val="DefaultParagraphFont"/>
    <w:rsid w:val="00087BF7"/>
  </w:style>
  <w:style w:type="character" w:customStyle="1" w:styleId="92">
    <w:name w:val="92"/>
    <w:basedOn w:val="DefaultParagraphFont"/>
    <w:rsid w:val="00087BF7"/>
  </w:style>
  <w:style w:type="character" w:customStyle="1" w:styleId="91">
    <w:name w:val="91"/>
    <w:basedOn w:val="DefaultParagraphFont"/>
    <w:rsid w:val="00087BF7"/>
  </w:style>
  <w:style w:type="character" w:styleId="Strong">
    <w:name w:val="Strong"/>
    <w:basedOn w:val="DefaultParagraphFont"/>
    <w:uiPriority w:val="22"/>
    <w:qFormat/>
    <w:rsid w:val="00F331EA"/>
    <w:rPr>
      <w:b/>
      <w:bCs/>
    </w:rPr>
  </w:style>
  <w:style w:type="character" w:customStyle="1" w:styleId="23006">
    <w:name w:val="23006"/>
    <w:basedOn w:val="DefaultParagraphFont"/>
    <w:rsid w:val="00F331EA"/>
  </w:style>
  <w:style w:type="character" w:customStyle="1" w:styleId="23007">
    <w:name w:val="23007"/>
    <w:basedOn w:val="DefaultParagraphFont"/>
    <w:rsid w:val="00F331EA"/>
  </w:style>
  <w:style w:type="character" w:customStyle="1" w:styleId="97">
    <w:name w:val="97"/>
    <w:basedOn w:val="DefaultParagraphFont"/>
    <w:rsid w:val="000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9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6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3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0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6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6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9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9328-A93A-4909-9FD9-FBBD6B31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4</cp:revision>
  <dcterms:created xsi:type="dcterms:W3CDTF">2018-04-24T22:14:00Z</dcterms:created>
  <dcterms:modified xsi:type="dcterms:W3CDTF">2019-06-19T22:38:00Z</dcterms:modified>
</cp:coreProperties>
</file>