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1068D7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Grade 4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AF1A8C" w:rsidRDefault="00DA52EF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8FE58" wp14:editId="1FA226C0">
                <wp:simplePos x="0" y="0"/>
                <wp:positionH relativeFrom="column">
                  <wp:posOffset>3500755</wp:posOffset>
                </wp:positionH>
                <wp:positionV relativeFrom="paragraph">
                  <wp:posOffset>132715</wp:posOffset>
                </wp:positionV>
                <wp:extent cx="3375025" cy="4333875"/>
                <wp:effectExtent l="76200" t="38100" r="73025" b="1047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025" cy="4333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Number concepts to 10 000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Decimals to hundredths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Ordering and comparing fractions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Addition and subtraction to 10 000 </w:t>
                            </w:r>
                          </w:p>
                          <w:p w:rsidR="001068D7" w:rsidRPr="001068D7" w:rsidRDefault="00E80C3C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 w:rsidRPr="00E80C3C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÷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2- or 3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-digit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#s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-digit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#s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+</w:t>
                            </w: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decimals to hundredths </w:t>
                            </w:r>
                          </w:p>
                          <w:p w:rsidR="001068D7" w:rsidRDefault="00F515E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Fluency with +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facts to 20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Multiplication and division facts to 100 </w:t>
                            </w:r>
                          </w:p>
                          <w:p w:rsidR="001068D7" w:rsidRPr="001068D7" w:rsidRDefault="00F515E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atterns, using tables and charts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Algebraic relationships among quantities </w:t>
                            </w:r>
                          </w:p>
                          <w:p w:rsidR="001068D7" w:rsidRPr="001068D7" w:rsidRDefault="00F515E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One-step equations with</w:t>
                            </w:r>
                            <w:r w:rsid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unknown number </w:t>
                            </w:r>
                          </w:p>
                          <w:p w:rsidR="001068D7" w:rsidRPr="001068D7" w:rsidRDefault="00F515E7" w:rsidP="00A74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Telling time</w:t>
                            </w:r>
                          </w:p>
                          <w:p w:rsidR="00DA52EF" w:rsidRDefault="001068D7" w:rsidP="00A74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A52E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Regular and ir</w:t>
                            </w:r>
                            <w:r w:rsidR="00DA52EF" w:rsidRPr="00DA52E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regular polygons</w:t>
                            </w:r>
                          </w:p>
                          <w:p w:rsidR="001068D7" w:rsidRPr="00DA52EF" w:rsidRDefault="001068D7" w:rsidP="00A74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A52E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Perimeter of regular and irregular shapes </w:t>
                            </w:r>
                          </w:p>
                          <w:p w:rsidR="001068D7" w:rsidRPr="001068D7" w:rsidRDefault="001068D7" w:rsidP="00A746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Line symmetry </w:t>
                            </w:r>
                          </w:p>
                          <w:p w:rsidR="00F515E7" w:rsidRDefault="00F515E7" w:rsidP="00F51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515E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</w:t>
                            </w:r>
                            <w:r w:rsidR="001068D7" w:rsidRPr="00F515E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any-to-one correspondence</w:t>
                            </w:r>
                          </w:p>
                          <w:p w:rsidR="001068D7" w:rsidRPr="00F515E7" w:rsidRDefault="001068D7" w:rsidP="00F51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F515E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Probability experiments</w:t>
                            </w:r>
                          </w:p>
                          <w:p w:rsidR="00F515E7" w:rsidRDefault="00F515E7" w:rsidP="00F51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aking change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with amounts to 100 dollars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6D2F05" w:rsidRPr="00B97D7A" w:rsidRDefault="00F515E7" w:rsidP="00F515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Making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simple financial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FE58" id="Rounded Rectangle 4" o:spid="_x0000_s1026" style="position:absolute;left:0;text-align:left;margin-left:275.65pt;margin-top:10.45pt;width:265.75pt;height:3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Number concepts to 10 000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Decimals to hundredths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Ordering and comparing fractions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Addition and subtraction to 10 000 </w:t>
                      </w:r>
                    </w:p>
                    <w:p w:rsidR="001068D7" w:rsidRPr="001068D7" w:rsidRDefault="00E80C3C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x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 w:rsidRPr="00E80C3C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÷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2- or 3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-digit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#s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by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1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-digit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#s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+</w:t>
                      </w: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</w:t>
                      </w: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decimals to hundredths </w:t>
                      </w:r>
                    </w:p>
                    <w:p w:rsidR="001068D7" w:rsidRDefault="00F515E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Fluency with +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facts to 20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Multiplication and division facts to 100 </w:t>
                      </w:r>
                    </w:p>
                    <w:p w:rsidR="001068D7" w:rsidRPr="001068D7" w:rsidRDefault="00F515E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atterns, using tables and charts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Algebraic relationships among quantities </w:t>
                      </w:r>
                    </w:p>
                    <w:p w:rsidR="001068D7" w:rsidRPr="001068D7" w:rsidRDefault="00F515E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One-step equations with</w:t>
                      </w:r>
                      <w:r w:rsid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unknown number </w:t>
                      </w:r>
                    </w:p>
                    <w:p w:rsidR="001068D7" w:rsidRPr="001068D7" w:rsidRDefault="00F515E7" w:rsidP="00A74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Telling time</w:t>
                      </w:r>
                    </w:p>
                    <w:p w:rsidR="00DA52EF" w:rsidRDefault="001068D7" w:rsidP="00A74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A52E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Regular and ir</w:t>
                      </w:r>
                      <w:r w:rsidR="00DA52EF" w:rsidRPr="00DA52E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regular polygons</w:t>
                      </w:r>
                    </w:p>
                    <w:p w:rsidR="001068D7" w:rsidRPr="00DA52EF" w:rsidRDefault="001068D7" w:rsidP="00A74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A52E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Perimeter of regular and irregular shapes </w:t>
                      </w:r>
                    </w:p>
                    <w:p w:rsidR="001068D7" w:rsidRPr="001068D7" w:rsidRDefault="001068D7" w:rsidP="00A746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Line symmetry </w:t>
                      </w:r>
                    </w:p>
                    <w:p w:rsidR="00F515E7" w:rsidRDefault="00F515E7" w:rsidP="00F51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515E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</w:t>
                      </w:r>
                      <w:r w:rsidR="001068D7" w:rsidRPr="00F515E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any-to-one correspondence</w:t>
                      </w:r>
                    </w:p>
                    <w:p w:rsidR="001068D7" w:rsidRPr="00F515E7" w:rsidRDefault="001068D7" w:rsidP="00F51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F515E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Probability experiments</w:t>
                      </w:r>
                    </w:p>
                    <w:p w:rsidR="00F515E7" w:rsidRDefault="00F515E7" w:rsidP="00F51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aking change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with amounts to 100 dollars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6D2F05" w:rsidRPr="00B97D7A" w:rsidRDefault="00F515E7" w:rsidP="00F515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Making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simple financial decisions</w:t>
                      </w:r>
                    </w:p>
                  </w:txbxContent>
                </v:textbox>
              </v:roundrect>
            </w:pict>
          </mc:Fallback>
        </mc:AlternateContent>
      </w:r>
      <w:r w:rsidR="007974E5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01735" wp14:editId="435722A5">
                <wp:simplePos x="0" y="0"/>
                <wp:positionH relativeFrom="column">
                  <wp:posOffset>133109</wp:posOffset>
                </wp:positionH>
                <wp:positionV relativeFrom="paragraph">
                  <wp:posOffset>132939</wp:posOffset>
                </wp:positionV>
                <wp:extent cx="3362325" cy="3680749"/>
                <wp:effectExtent l="76200" t="38100" r="85725" b="914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6807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E81810" w:rsidRPr="00E81810" w:rsidRDefault="00396262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Write legibly, using basic</w:t>
                            </w:r>
                            <w:r w:rsid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conventions</w:t>
                            </w:r>
                            <w:r w:rsidR="00E81810"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Develop personal writing style</w:t>
                            </w:r>
                          </w:p>
                          <w:p w:rsid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Identify evidence and bias in non-fiction text</w:t>
                            </w:r>
                          </w:p>
                          <w:p w:rsidR="00E81810" w:rsidRDefault="00CC41D7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Reading s</w:t>
                            </w:r>
                            <w:r w:rsidR="00EB419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trategies to decode words</w:t>
                            </w:r>
                          </w:p>
                          <w:p w:rsidR="00EB4199" w:rsidRDefault="001068D7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</w:t>
                            </w:r>
                            <w:r w:rsidR="00396262" w:rsidRPr="0039626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evising, editing, and proofreading </w:t>
                            </w:r>
                          </w:p>
                          <w:p w:rsidR="001068D7" w:rsidRDefault="001068D7" w:rsidP="003962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Identifying an audience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Character</w:t>
                            </w: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setting, plot, conflict, purpose, main idea, and theme</w:t>
                            </w:r>
                          </w:p>
                          <w:p w:rsidR="001068D7" w:rsidRP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Imag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ery, sensory detail, simile,</w:t>
                            </w: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metaphor</w:t>
                            </w:r>
                          </w:p>
                          <w:p w:rsidR="001068D7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structure of a paragraph </w:t>
                            </w:r>
                          </w:p>
                          <w:p w:rsidR="001068D7" w:rsidRPr="001068D7" w:rsidRDefault="00DA52EF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Grammar basics</w:t>
                            </w:r>
                          </w:p>
                          <w:p w:rsidR="00396262" w:rsidRPr="00396262" w:rsidRDefault="001068D7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Word patterns, word families</w:t>
                            </w:r>
                          </w:p>
                          <w:p w:rsidR="001068D7" w:rsidRDefault="00DA52EF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ral tradition in First Peoples’ cultures and the purposes of First Peoples’ texts</w:t>
                            </w:r>
                          </w:p>
                          <w:p w:rsidR="00EB4199" w:rsidRDefault="00DA52EF" w:rsidP="0010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</w:t>
                            </w:r>
                            <w:r w:rsidR="001068D7" w:rsidRPr="001068D7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ow story in First Peoples’ cultures connects people to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01735" id="Rounded Rectangle 3" o:spid="_x0000_s1027" style="position:absolute;left:0;text-align:left;margin-left:10.5pt;margin-top:10.45pt;width:264.75pt;height:2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483B8D" w:rsidRPr="00483B8D" w:rsidRDefault="00483B8D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E81810" w:rsidRPr="00E81810" w:rsidRDefault="00396262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Write legibly, using basic</w:t>
                      </w:r>
                      <w:r w:rsid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conventions</w:t>
                      </w:r>
                      <w:r w:rsidR="00E81810"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Develop personal writing style</w:t>
                      </w:r>
                    </w:p>
                    <w:p w:rsid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Identify evidence and bias in non-fiction text</w:t>
                      </w:r>
                    </w:p>
                    <w:p w:rsidR="00E81810" w:rsidRDefault="00CC41D7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Reading s</w:t>
                      </w:r>
                      <w:r w:rsidR="00EB419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trategies to decode words</w:t>
                      </w:r>
                    </w:p>
                    <w:p w:rsidR="00EB4199" w:rsidRDefault="001068D7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</w:t>
                      </w:r>
                      <w:r w:rsidR="00396262" w:rsidRPr="0039626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evising, editing, and proofreading </w:t>
                      </w:r>
                    </w:p>
                    <w:p w:rsidR="001068D7" w:rsidRDefault="001068D7" w:rsidP="003962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Identifying an audience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Character</w:t>
                      </w: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setting, plot, conflict, purpose, main idea, and theme</w:t>
                      </w:r>
                    </w:p>
                    <w:p w:rsidR="001068D7" w:rsidRP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Imag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ery, sensory detail, simile,</w:t>
                      </w: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metaphor</w:t>
                      </w:r>
                    </w:p>
                    <w:p w:rsidR="001068D7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structure of a paragraph </w:t>
                      </w:r>
                    </w:p>
                    <w:p w:rsidR="001068D7" w:rsidRPr="001068D7" w:rsidRDefault="00DA52EF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Grammar basics</w:t>
                      </w:r>
                    </w:p>
                    <w:p w:rsidR="00396262" w:rsidRPr="00396262" w:rsidRDefault="001068D7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Word patterns, word families</w:t>
                      </w:r>
                    </w:p>
                    <w:p w:rsidR="001068D7" w:rsidRDefault="00DA52EF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ral tradition in First Peoples’ cultures and the purposes of First Peoples’ texts</w:t>
                      </w:r>
                    </w:p>
                    <w:p w:rsidR="00EB4199" w:rsidRDefault="00DA52EF" w:rsidP="0010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</w:t>
                      </w:r>
                      <w:r w:rsidR="001068D7" w:rsidRPr="001068D7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ow story in First Peoples’ cultures connects people to land</w:t>
                      </w:r>
                    </w:p>
                  </w:txbxContent>
                </v:textbox>
              </v:roundrect>
            </w:pict>
          </mc:Fallback>
        </mc:AlternateContent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</w:p>
    <w:p w:rsidR="00AF1A8C" w:rsidRDefault="00DA52EF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29CD2" wp14:editId="3E86ED0B">
                <wp:simplePos x="0" y="0"/>
                <wp:positionH relativeFrom="column">
                  <wp:posOffset>3430905</wp:posOffset>
                </wp:positionH>
                <wp:positionV relativeFrom="paragraph">
                  <wp:posOffset>6634311</wp:posOffset>
                </wp:positionV>
                <wp:extent cx="3467100" cy="21050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05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BC4B2F" w:rsidRPr="00BC4B2F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Organisms’ response to environment</w:t>
                            </w:r>
                          </w:p>
                          <w:p w:rsidR="00BC4B2F" w:rsidRPr="00BC4B2F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Solids, liquids, and gases as matter </w:t>
                            </w:r>
                          </w:p>
                          <w:p w:rsidR="00BC4B2F" w:rsidRPr="00BC4B2F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</w:t>
                            </w:r>
                            <w:r w:rsidRP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ffect of temperature on pressure in a gas </w:t>
                            </w:r>
                          </w:p>
                          <w:p w:rsidR="00BC4B2F" w:rsidRPr="00BC4B2F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Energy </w:t>
                            </w:r>
                          </w:p>
                          <w:p w:rsidR="00BC4B2F" w:rsidRPr="00BC4B2F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Local changes caused by Earth's axis, rotation, and orbit </w:t>
                            </w:r>
                          </w:p>
                          <w:p w:rsidR="00BC4B2F" w:rsidRPr="00BC4B2F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Features of biomes </w:t>
                            </w:r>
                          </w:p>
                          <w:p w:rsidR="00EA19A1" w:rsidRPr="00EA19A1" w:rsidRDefault="00BC4B2F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</w:t>
                            </w:r>
                            <w:r w:rsidRP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elationship between the sun and the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29CD2" id="Rounded Rectangle 6" o:spid="_x0000_s1028" style="position:absolute;left:0;text-align:left;margin-left:270.15pt;margin-top:522.4pt;width:273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" filled="f" strokecolor="#404040 [2429]" strokeweight="2.25pt"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BC4B2F" w:rsidRPr="00BC4B2F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Organisms’ response to environment</w:t>
                      </w:r>
                    </w:p>
                    <w:p w:rsidR="00BC4B2F" w:rsidRPr="00BC4B2F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Solids, liquids, and gases as matter </w:t>
                      </w:r>
                    </w:p>
                    <w:p w:rsidR="00BC4B2F" w:rsidRPr="00BC4B2F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</w:t>
                      </w:r>
                      <w:r w:rsidRP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ffect of temperature on pressure in a gas </w:t>
                      </w:r>
                    </w:p>
                    <w:p w:rsidR="00BC4B2F" w:rsidRPr="00BC4B2F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Energy </w:t>
                      </w:r>
                    </w:p>
                    <w:p w:rsidR="00BC4B2F" w:rsidRPr="00BC4B2F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Local changes caused by Earth's axis, rotation, and orbit </w:t>
                      </w:r>
                    </w:p>
                    <w:p w:rsidR="00BC4B2F" w:rsidRPr="00BC4B2F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Features of biomes </w:t>
                      </w:r>
                    </w:p>
                    <w:p w:rsidR="00EA19A1" w:rsidRPr="00EA19A1" w:rsidRDefault="00BC4B2F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</w:t>
                      </w:r>
                      <w:r w:rsidRP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elationship between the sun and the moon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1DB56" wp14:editId="71B85931">
                <wp:simplePos x="0" y="0"/>
                <wp:positionH relativeFrom="column">
                  <wp:posOffset>3408744</wp:posOffset>
                </wp:positionH>
                <wp:positionV relativeFrom="paragraph">
                  <wp:posOffset>4157040</wp:posOffset>
                </wp:positionV>
                <wp:extent cx="3489325" cy="2615878"/>
                <wp:effectExtent l="76200" t="38100" r="73025" b="895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25" cy="2615878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E3254E" w:rsidRPr="00E3254E" w:rsidRDefault="00382544" w:rsidP="00E3254E">
                            <w:pPr>
                              <w:ind w:firstLine="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First Peoples and European Contact</w:t>
                            </w:r>
                            <w:r w:rsidR="00E3254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:</w:t>
                            </w:r>
                          </w:p>
                          <w:p w:rsidR="00382544" w:rsidRPr="00382544" w:rsidRDefault="00382544" w:rsidP="00382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8254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Early contact, trade, cooperation, conflict </w:t>
                            </w:r>
                          </w:p>
                          <w:p w:rsidR="00382544" w:rsidRPr="00382544" w:rsidRDefault="00382544" w:rsidP="00382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8254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fur </w:t>
                            </w:r>
                            <w:r w:rsid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trade</w:t>
                            </w:r>
                          </w:p>
                          <w:p w:rsidR="00382544" w:rsidRPr="00382544" w:rsidRDefault="00382544" w:rsidP="00382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8254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Demographic changes in pre-Co</w:t>
                            </w:r>
                            <w:r w:rsidR="00BC4B2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nfederation </w:t>
                            </w:r>
                            <w:r w:rsidR="00DA52E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BC </w:t>
                            </w:r>
                          </w:p>
                          <w:p w:rsidR="00382544" w:rsidRPr="00382544" w:rsidRDefault="00382544" w:rsidP="00382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8254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Economic and political factors that influenced the colonization of British Columbia and its entry into Confederation </w:t>
                            </w:r>
                          </w:p>
                          <w:p w:rsidR="00382544" w:rsidRPr="00382544" w:rsidRDefault="00382544" w:rsidP="003825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8254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impact of colonization on First Peoples societies in British Columbia and Canada </w:t>
                            </w:r>
                          </w:p>
                          <w:p w:rsidR="00023529" w:rsidRPr="00C73946" w:rsidRDefault="00382544" w:rsidP="00BC4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38254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history of the local community and of local First Peoples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1DB56" id="Rounded Rectangle 5" o:spid="_x0000_s1029" style="position:absolute;left:0;text-align:left;margin-left:268.4pt;margin-top:327.35pt;width:274.75pt;height:20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E3254E" w:rsidRPr="00E3254E" w:rsidRDefault="00382544" w:rsidP="00E3254E">
                      <w:pPr>
                        <w:ind w:firstLine="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First Peoples and European Contact</w:t>
                      </w:r>
                      <w:r w:rsidR="00E3254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:</w:t>
                      </w:r>
                    </w:p>
                    <w:p w:rsidR="00382544" w:rsidRPr="00382544" w:rsidRDefault="00382544" w:rsidP="00382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8254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Early contact, trade, cooperation, conflict </w:t>
                      </w:r>
                    </w:p>
                    <w:p w:rsidR="00382544" w:rsidRPr="00382544" w:rsidRDefault="00382544" w:rsidP="00382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8254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fur </w:t>
                      </w:r>
                      <w:r w:rsid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trade</w:t>
                      </w:r>
                    </w:p>
                    <w:p w:rsidR="00382544" w:rsidRPr="00382544" w:rsidRDefault="00382544" w:rsidP="00382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8254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Demographic changes in pre-Co</w:t>
                      </w:r>
                      <w:r w:rsidR="00BC4B2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nfederation </w:t>
                      </w:r>
                      <w:r w:rsidR="00DA52E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BC </w:t>
                      </w:r>
                    </w:p>
                    <w:p w:rsidR="00382544" w:rsidRPr="00382544" w:rsidRDefault="00382544" w:rsidP="00382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8254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Economic and political factors that influenced the colonization of British Columbia and its entry into Confederation </w:t>
                      </w:r>
                    </w:p>
                    <w:p w:rsidR="00382544" w:rsidRPr="00382544" w:rsidRDefault="00382544" w:rsidP="003825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8254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impact of colonization on First Peoples societies in British Columbia and Canada </w:t>
                      </w:r>
                    </w:p>
                    <w:p w:rsidR="00023529" w:rsidRPr="00C73946" w:rsidRDefault="00382544" w:rsidP="00BC4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38254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history of the local community and of local First Peoples communities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5A2C8" wp14:editId="4642CEF6">
                <wp:simplePos x="0" y="0"/>
                <wp:positionH relativeFrom="column">
                  <wp:posOffset>93457</wp:posOffset>
                </wp:positionH>
                <wp:positionV relativeFrom="paragraph">
                  <wp:posOffset>7085330</wp:posOffset>
                </wp:positionV>
                <wp:extent cx="3390900" cy="1515745"/>
                <wp:effectExtent l="76200" t="38100" r="76200" b="1035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15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F46B8B" w:rsidRPr="00F46B8B" w:rsidRDefault="00DA52EF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</w:t>
                            </w:r>
                            <w:r w:rsid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ersonal attributes, </w:t>
                            </w:r>
                            <w:r w:rsidR="00F46B8B" w:rsidRPr="00F46B8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skills, interests</w:t>
                            </w:r>
                            <w:r w:rsid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growth</w:t>
                            </w:r>
                          </w:p>
                          <w:p w:rsidR="0067547B" w:rsidRPr="0067547B" w:rsidRDefault="00DA52EF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Personal</w:t>
                            </w:r>
                            <w:r w:rsidR="0067248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7547B"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and public digital identities and the potential for both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neg</w:t>
                            </w:r>
                            <w:proofErr w:type="spellEnd"/>
                            <w:r w:rsidR="0067547B"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consequences</w:t>
                            </w:r>
                          </w:p>
                          <w:p w:rsidR="0067547B" w:rsidRPr="0067547B" w:rsidRDefault="00DA52EF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Goal-setting</w:t>
                            </w:r>
                          </w:p>
                          <w:p w:rsidR="00376D53" w:rsidRPr="00C73946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Role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technology in the changing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5A2C8" id="Rounded Rectangle 8" o:spid="_x0000_s1030" style="position:absolute;left:0;text-align:left;margin-left:7.35pt;margin-top:557.9pt;width:267pt;height:1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F46B8B" w:rsidRPr="00F46B8B" w:rsidRDefault="00DA52EF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</w:t>
                      </w:r>
                      <w:r w:rsid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ersonal attributes, </w:t>
                      </w:r>
                      <w:r w:rsidR="00F46B8B" w:rsidRPr="00F46B8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skills, interests</w:t>
                      </w:r>
                      <w:r w:rsid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growth</w:t>
                      </w:r>
                    </w:p>
                    <w:p w:rsidR="0067547B" w:rsidRPr="0067547B" w:rsidRDefault="00DA52EF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Personal</w:t>
                      </w:r>
                      <w:r w:rsidR="0067248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7547B"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and public digital identities and the potential for both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pos</w:t>
                      </w:r>
                      <w:proofErr w:type="spellEnd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neg</w:t>
                      </w:r>
                      <w:proofErr w:type="spellEnd"/>
                      <w:r w:rsidR="0067547B"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consequences</w:t>
                      </w:r>
                    </w:p>
                    <w:p w:rsidR="0067547B" w:rsidRPr="0067547B" w:rsidRDefault="00DA52EF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Goal-setting</w:t>
                      </w:r>
                    </w:p>
                    <w:p w:rsidR="00376D53" w:rsidRPr="00C73946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Role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technology in the changing world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C0A9A66" wp14:editId="0DD1E52B">
                <wp:simplePos x="0" y="0"/>
                <wp:positionH relativeFrom="column">
                  <wp:posOffset>110490</wp:posOffset>
                </wp:positionH>
                <wp:positionV relativeFrom="paragraph">
                  <wp:posOffset>3507740</wp:posOffset>
                </wp:positionV>
                <wp:extent cx="3381375" cy="3576320"/>
                <wp:effectExtent l="76200" t="38100" r="85725" b="1003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76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physical activity</w:t>
                            </w:r>
                          </w:p>
                          <w:p w:rsidR="00521E84" w:rsidRPr="00521E84" w:rsidRDefault="00521E84" w:rsidP="00521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21E8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Monitor exertion levels</w:t>
                            </w:r>
                          </w:p>
                          <w:p w:rsidR="00BC4B2F" w:rsidRDefault="00BC4B2F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Health and well-being</w:t>
                            </w:r>
                            <w:r w:rsid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goal setting</w:t>
                            </w:r>
                          </w:p>
                          <w:p w:rsidR="00BC4B2F" w:rsidRDefault="00BC4B2F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Media messaging, body image, etc.</w:t>
                            </w:r>
                          </w:p>
                          <w:p w:rsidR="009B4D0B" w:rsidRP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voidance or assertiveness strategies to use in unsafe and/or uncomfortable situations</w:t>
                            </w:r>
                          </w:p>
                          <w:p w:rsidR="009B4D0B" w:rsidRDefault="009B4D0B" w:rsidP="009B4D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Strategies for</w:t>
                            </w:r>
                            <w:r w:rsidRPr="009B4D0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mental well-being</w:t>
                            </w:r>
                          </w:p>
                          <w:p w:rsidR="0067547B" w:rsidRPr="0067547B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trategies for responding to discrimination, stereotyping, and bullying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and for promoting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 safe and caring environment</w:t>
                            </w:r>
                          </w:p>
                          <w:p w:rsidR="0067547B" w:rsidRPr="0067547B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trategies for developing and maintaining positive relationships.</w:t>
                            </w:r>
                          </w:p>
                          <w:p w:rsidR="0067547B" w:rsidRPr="0067547B" w:rsidRDefault="00DA52EF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</w:t>
                            </w:r>
                            <w:r w:rsidR="0067547B"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ental well-being and substance use</w:t>
                            </w:r>
                          </w:p>
                          <w:p w:rsidR="0067547B" w:rsidRPr="0067547B" w:rsidRDefault="0067547B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67547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trategies for physical, emotional, and social changes during puberty, including those involving sexuality and sexual identity</w:t>
                            </w:r>
                          </w:p>
                          <w:p w:rsidR="0067547B" w:rsidRDefault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A9A66" id="Rounded Rectangle 7" o:spid="_x0000_s1031" style="position:absolute;left:0;text-align:left;margin-left:8.7pt;margin-top:276.2pt;width:266.25pt;height:281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physical activity</w:t>
                      </w:r>
                    </w:p>
                    <w:p w:rsidR="00521E84" w:rsidRPr="00521E84" w:rsidRDefault="00521E84" w:rsidP="00521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21E8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Monitor exertion levels</w:t>
                      </w:r>
                    </w:p>
                    <w:p w:rsidR="00BC4B2F" w:rsidRDefault="00BC4B2F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Health and well-being</w:t>
                      </w:r>
                      <w:r w:rsid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goal setting</w:t>
                      </w:r>
                    </w:p>
                    <w:p w:rsidR="00BC4B2F" w:rsidRDefault="00BC4B2F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Media messaging, body image, etc.</w:t>
                      </w:r>
                    </w:p>
                    <w:p w:rsidR="009B4D0B" w:rsidRP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voidance or assertiveness strategies to use in unsafe and/or uncomfortable situations</w:t>
                      </w:r>
                    </w:p>
                    <w:p w:rsidR="009B4D0B" w:rsidRDefault="009B4D0B" w:rsidP="009B4D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Strategies for</w:t>
                      </w:r>
                      <w:r w:rsidRPr="009B4D0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mental well-being</w:t>
                      </w:r>
                    </w:p>
                    <w:p w:rsidR="0067547B" w:rsidRPr="0067547B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trategies for responding to discrimination, stereotyping, and bullying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and for promoting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 safe and caring environment</w:t>
                      </w:r>
                    </w:p>
                    <w:p w:rsidR="0067547B" w:rsidRPr="0067547B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trategies for developing and maintaining positive relationships.</w:t>
                      </w:r>
                    </w:p>
                    <w:p w:rsidR="0067547B" w:rsidRPr="0067547B" w:rsidRDefault="00DA52EF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</w:t>
                      </w:r>
                      <w:r w:rsidR="0067547B"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ental well-being and substance use</w:t>
                      </w:r>
                    </w:p>
                    <w:p w:rsidR="0067547B" w:rsidRPr="0067547B" w:rsidRDefault="0067547B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67547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trategies for physical, emotional, and social changes during puberty, including those involving sexuality and sexual identity</w:t>
                      </w:r>
                    </w:p>
                    <w:p w:rsidR="0067547B" w:rsidRDefault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F1A8C" w:rsidSect="00AF1A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03401F"/>
    <w:rsid w:val="000645A6"/>
    <w:rsid w:val="000A55C9"/>
    <w:rsid w:val="001068D7"/>
    <w:rsid w:val="00211A0A"/>
    <w:rsid w:val="002263FF"/>
    <w:rsid w:val="00237496"/>
    <w:rsid w:val="002D603C"/>
    <w:rsid w:val="002D79AB"/>
    <w:rsid w:val="0030743F"/>
    <w:rsid w:val="003110A1"/>
    <w:rsid w:val="003153D5"/>
    <w:rsid w:val="0031747C"/>
    <w:rsid w:val="00376D53"/>
    <w:rsid w:val="00382544"/>
    <w:rsid w:val="00396262"/>
    <w:rsid w:val="00483B8D"/>
    <w:rsid w:val="004B6754"/>
    <w:rsid w:val="004E5692"/>
    <w:rsid w:val="00521E84"/>
    <w:rsid w:val="0055686E"/>
    <w:rsid w:val="005C0308"/>
    <w:rsid w:val="005D2851"/>
    <w:rsid w:val="00672485"/>
    <w:rsid w:val="0067547B"/>
    <w:rsid w:val="006C6325"/>
    <w:rsid w:val="006D2F05"/>
    <w:rsid w:val="007974E5"/>
    <w:rsid w:val="007D24FC"/>
    <w:rsid w:val="00847CB2"/>
    <w:rsid w:val="0085210A"/>
    <w:rsid w:val="008D2CDD"/>
    <w:rsid w:val="008D3FBB"/>
    <w:rsid w:val="00975DEE"/>
    <w:rsid w:val="009B4D0B"/>
    <w:rsid w:val="00A31F6C"/>
    <w:rsid w:val="00A746E1"/>
    <w:rsid w:val="00AC512D"/>
    <w:rsid w:val="00AF1A8C"/>
    <w:rsid w:val="00B678F3"/>
    <w:rsid w:val="00B97D7A"/>
    <w:rsid w:val="00BC4B2F"/>
    <w:rsid w:val="00C671AE"/>
    <w:rsid w:val="00C73946"/>
    <w:rsid w:val="00CC41D7"/>
    <w:rsid w:val="00D04816"/>
    <w:rsid w:val="00D451FC"/>
    <w:rsid w:val="00DA52EF"/>
    <w:rsid w:val="00DF1F48"/>
    <w:rsid w:val="00E3254E"/>
    <w:rsid w:val="00E80C3C"/>
    <w:rsid w:val="00E81810"/>
    <w:rsid w:val="00EA19A1"/>
    <w:rsid w:val="00EB4199"/>
    <w:rsid w:val="00F46B8B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93CE-2AAF-40D5-BC5A-2FEC750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  <w:style w:type="character" w:customStyle="1" w:styleId="tgc">
    <w:name w:val="_tgc"/>
    <w:basedOn w:val="DefaultParagraphFont"/>
    <w:rsid w:val="00E8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2016-06-23T15:15:00Z</cp:lastPrinted>
  <dcterms:created xsi:type="dcterms:W3CDTF">2018-04-24T19:43:00Z</dcterms:created>
  <dcterms:modified xsi:type="dcterms:W3CDTF">2018-04-24T19:43:00Z</dcterms:modified>
</cp:coreProperties>
</file>